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761FE" w14:textId="59C94F4F" w:rsidR="00B34663" w:rsidRDefault="00B34663" w:rsidP="00B34663">
      <w:pPr>
        <w:pStyle w:val="BodyTextIndent"/>
      </w:pPr>
      <w:r w:rsidRPr="00B4442B">
        <w:t xml:space="preserve">Na temelju </w:t>
      </w:r>
      <w:r w:rsidRPr="006852A3">
        <w:t>Temeljem članka 2</w:t>
      </w:r>
      <w:r>
        <w:t>8</w:t>
      </w:r>
      <w:r w:rsidRPr="006852A3">
        <w:t>.</w:t>
      </w:r>
      <w:r>
        <w:t xml:space="preserve"> i članka 33. Statuta LAG-a Vuka – Dunav (</w:t>
      </w:r>
      <w:r w:rsidRPr="006852A3">
        <w:t xml:space="preserve">24. veljače 2012. </w:t>
      </w:r>
      <w:r>
        <w:t>g</w:t>
      </w:r>
      <w:r w:rsidRPr="006852A3">
        <w:t>odine</w:t>
      </w:r>
      <w:r>
        <w:t>) i Izmjena i dopuna</w:t>
      </w:r>
      <w:r w:rsidRPr="006852A3">
        <w:t xml:space="preserve"> Statuta LAG-a Vuka - Dunav </w:t>
      </w:r>
      <w:r>
        <w:t>(</w:t>
      </w:r>
      <w:r w:rsidRPr="00B34663">
        <w:rPr>
          <w:color w:val="000000" w:themeColor="text1"/>
        </w:rPr>
        <w:t>14.</w:t>
      </w:r>
      <w:r>
        <w:rPr>
          <w:color w:val="000000" w:themeColor="text1"/>
        </w:rPr>
        <w:t xml:space="preserve"> </w:t>
      </w:r>
      <w:r w:rsidRPr="00B34663">
        <w:rPr>
          <w:color w:val="000000" w:themeColor="text1"/>
        </w:rPr>
        <w:t>ožujka 2013</w:t>
      </w:r>
      <w:r>
        <w:t xml:space="preserve">. godine), </w:t>
      </w:r>
      <w:r w:rsidRPr="006852A3">
        <w:t xml:space="preserve">Upravni odbor LAG-a Vuka – Dunav na </w:t>
      </w:r>
      <w:r w:rsidR="002E2618" w:rsidRPr="002E2618">
        <w:t>1</w:t>
      </w:r>
      <w:r w:rsidR="00CC5521">
        <w:t>6</w:t>
      </w:r>
      <w:r w:rsidRPr="002E2618">
        <w:t xml:space="preserve">. sjednici </w:t>
      </w:r>
      <w:r w:rsidRPr="006852A3">
        <w:t>održanoj u Općini Antunovac, Antunovac, B. Radića 4, dana</w:t>
      </w:r>
      <w:r>
        <w:t xml:space="preserve"> </w:t>
      </w:r>
      <w:r w:rsidR="00F75539" w:rsidRPr="00F75539">
        <w:t>29.</w:t>
      </w:r>
      <w:r w:rsidRPr="00F75539">
        <w:t xml:space="preserve">  </w:t>
      </w:r>
      <w:r>
        <w:t>travnja 2016</w:t>
      </w:r>
      <w:r w:rsidRPr="006852A3">
        <w:t>. godine donosi</w:t>
      </w:r>
    </w:p>
    <w:p w14:paraId="11E73A86" w14:textId="77777777" w:rsidR="00B34663" w:rsidRDefault="00B34663" w:rsidP="00B34663">
      <w:pPr>
        <w:autoSpaceDE w:val="0"/>
        <w:autoSpaceDN w:val="0"/>
        <w:adjustRightInd w:val="0"/>
        <w:ind w:firstLine="708"/>
        <w:jc w:val="both"/>
      </w:pPr>
    </w:p>
    <w:p w14:paraId="6EBCD3B6" w14:textId="77777777" w:rsidR="00F75539" w:rsidRDefault="00F75539" w:rsidP="00B34663">
      <w:pPr>
        <w:pStyle w:val="Heading1"/>
      </w:pPr>
    </w:p>
    <w:p w14:paraId="5D12CD53" w14:textId="77777777" w:rsidR="00B34663" w:rsidRPr="00B73E94" w:rsidRDefault="00B34663" w:rsidP="00B34663">
      <w:pPr>
        <w:pStyle w:val="Heading1"/>
      </w:pPr>
      <w:r w:rsidRPr="00B73E94">
        <w:t>PRAVILNIK</w:t>
      </w:r>
    </w:p>
    <w:p w14:paraId="355BCBAF" w14:textId="77777777" w:rsidR="00F75539" w:rsidRPr="00F75539" w:rsidRDefault="00F75539" w:rsidP="00F75539">
      <w:pPr>
        <w:pStyle w:val="Body"/>
        <w:pBdr>
          <w:top w:val="none" w:sz="0" w:space="0" w:color="auto"/>
          <w:left w:val="none" w:sz="0" w:space="0" w:color="auto"/>
          <w:bottom w:val="none" w:sz="0" w:space="0" w:color="auto"/>
          <w:right w:val="none" w:sz="0" w:space="0" w:color="auto"/>
          <w:bar w:val="none" w:sz="0" w:color="auto"/>
        </w:pBdr>
        <w:jc w:val="center"/>
        <w:rPr>
          <w:rFonts w:ascii="Times New Roman" w:hAnsi="Times New Roman" w:cs="Times New Roman"/>
          <w:b/>
          <w:bCs/>
          <w:color w:val="auto"/>
          <w:sz w:val="24"/>
          <w:szCs w:val="24"/>
        </w:rPr>
      </w:pPr>
      <w:r w:rsidRPr="00F75539">
        <w:rPr>
          <w:rFonts w:ascii="Times New Roman" w:hAnsi="Times New Roman" w:cs="Times New Roman"/>
          <w:b/>
          <w:bCs/>
          <w:color w:val="auto"/>
          <w:sz w:val="24"/>
          <w:szCs w:val="24"/>
        </w:rPr>
        <w:t xml:space="preserve">o  raspisivanju natječaja i odabiru projekata za sufinanciranje </w:t>
      </w:r>
    </w:p>
    <w:p w14:paraId="1DA1CCF2" w14:textId="77777777" w:rsidR="00F75539" w:rsidRPr="00F75539" w:rsidRDefault="00F75539" w:rsidP="00F75539">
      <w:pPr>
        <w:jc w:val="both"/>
        <w:rPr>
          <w:color w:val="000000"/>
          <w:u w:color="000000"/>
        </w:rPr>
      </w:pPr>
    </w:p>
    <w:p w14:paraId="2F3CD215" w14:textId="21274599" w:rsidR="00F75539" w:rsidRPr="002371BB" w:rsidRDefault="002371BB" w:rsidP="002371BB">
      <w:pPr>
        <w:pStyle w:val="Footer"/>
        <w:tabs>
          <w:tab w:val="clear" w:pos="4536"/>
          <w:tab w:val="clear" w:pos="9072"/>
        </w:tabs>
        <w:jc w:val="center"/>
        <w:rPr>
          <w:i/>
        </w:rPr>
      </w:pPr>
      <w:r w:rsidRPr="002371BB">
        <w:rPr>
          <w:i/>
        </w:rPr>
        <w:t>Opće odredbe</w:t>
      </w:r>
    </w:p>
    <w:p w14:paraId="68265211" w14:textId="77777777" w:rsidR="002371BB" w:rsidRDefault="002371BB" w:rsidP="002371BB">
      <w:pPr>
        <w:pStyle w:val="Footer"/>
        <w:tabs>
          <w:tab w:val="clear" w:pos="4536"/>
          <w:tab w:val="clear" w:pos="9072"/>
        </w:tabs>
        <w:jc w:val="center"/>
      </w:pPr>
    </w:p>
    <w:p w14:paraId="4B5448DE" w14:textId="77777777" w:rsidR="00F75539" w:rsidRDefault="00F75539" w:rsidP="00F75539">
      <w:pPr>
        <w:pStyle w:val="BodyText"/>
      </w:pPr>
      <w:r>
        <w:t>Članak l.</w:t>
      </w:r>
    </w:p>
    <w:p w14:paraId="7B7C534C" w14:textId="77777777" w:rsidR="00F75539" w:rsidRDefault="00F75539" w:rsidP="00F75539"/>
    <w:p w14:paraId="6B9484F7" w14:textId="77777777" w:rsidR="000B7818" w:rsidRDefault="00F75539" w:rsidP="000B7818">
      <w:pPr>
        <w:pStyle w:val="BodyText2"/>
        <w:ind w:firstLine="708"/>
      </w:pPr>
      <w:r>
        <w:t xml:space="preserve">Ovim Pravilnikom uspostavljaju se procedure i način rada administrativne i stručne službe LAG-a Vuka-Dunav (u daljnjem tekstu: LAG) u postupanju i provedbi </w:t>
      </w:r>
      <w:r>
        <w:rPr>
          <w:rStyle w:val="zadanifontodlomka-000004"/>
        </w:rPr>
        <w:t>Podmjere 19.2. »Provedba operacija unutar CLLD strategije« (u daljnjem tekstu: Podmjera 19.2.), Podmjere 19.3. »Priprema i provedba aktivnosti suradnje LAG-a“ (u daljnjem tekstu: Podmjera 19.3.) i Podmjere 19.4. »Tekući troškovi i animacija« (u daljnjem tekstu: Podmjera 19.4.) unutar Mjere 19. »</w:t>
      </w:r>
      <w:r>
        <w:t xml:space="preserve"> </w:t>
      </w:r>
      <w:r w:rsidRPr="00F75539">
        <w:rPr>
          <w:rStyle w:val="zadanifontodlomka-000014"/>
          <w:sz w:val="24"/>
          <w:szCs w:val="24"/>
        </w:rPr>
        <w:t>P</w:t>
      </w:r>
      <w:r>
        <w:rPr>
          <w:rStyle w:val="zadanifontodlomka-000004"/>
        </w:rPr>
        <w:t>otpora lokalnom razvoju u okviru inicijative LEADER (CLLD – lokalni razvoj pod vodstvom zajednice</w:t>
      </w:r>
      <w:r>
        <w:t xml:space="preserve"> </w:t>
      </w:r>
      <w:r>
        <w:rPr>
          <w:rStyle w:val="zadanifontodlomka-000004"/>
        </w:rPr>
        <w:t>« iz Programa ruralnog razvoja Republike Hrvatske za razdoblje 2014. – 2020. (u daljnjem tekstu: Program)</w:t>
      </w:r>
      <w:r>
        <w:t xml:space="preserve"> za područje LAG-a i provedbe Lokalne razvojne Strategije LAG-a Vuka-Dunav 2014 - 2020.</w:t>
      </w:r>
    </w:p>
    <w:p w14:paraId="3BBDE966" w14:textId="7CD9BB32" w:rsidR="00A54B22" w:rsidRPr="00A54B22" w:rsidRDefault="000B7818" w:rsidP="00A54B22">
      <w:pPr>
        <w:ind w:firstLine="708"/>
        <w:jc w:val="both"/>
      </w:pPr>
      <w:r w:rsidRPr="000B7818">
        <w:t>Osnovno polazište je provedba</w:t>
      </w:r>
      <w:r>
        <w:t xml:space="preserve"> </w:t>
      </w:r>
      <w:r w:rsidR="002E2618">
        <w:t>Strategije</w:t>
      </w:r>
      <w:r w:rsidRPr="000B7818">
        <w:t xml:space="preserve"> kroz sufinanciranje razvojnih projekata koji su prihvatljivi u okviru definiranih operacija u </w:t>
      </w:r>
      <w:r w:rsidR="008209B3">
        <w:t>Strategiji</w:t>
      </w:r>
      <w:r w:rsidRPr="000B7818">
        <w:t xml:space="preserve"> i prihvatljivi u Programu ruralnog razvoja Republike Hrvatske 2014 - 2020.</w:t>
      </w:r>
      <w:r w:rsidR="00A54B22">
        <w:t xml:space="preserve"> </w:t>
      </w:r>
    </w:p>
    <w:p w14:paraId="7FAFB6A8" w14:textId="083A0CCE" w:rsidR="00F75539" w:rsidRDefault="00A54B22" w:rsidP="00A54B22">
      <w:pPr>
        <w:ind w:firstLine="708"/>
        <w:jc w:val="both"/>
      </w:pPr>
      <w:r w:rsidRPr="00A54B22">
        <w:t xml:space="preserve">Operativnu provedbu </w:t>
      </w:r>
      <w:r w:rsidR="008209B3">
        <w:t>Strategije</w:t>
      </w:r>
      <w:r>
        <w:t xml:space="preserve"> </w:t>
      </w:r>
      <w:r w:rsidRPr="00A54B22">
        <w:t xml:space="preserve">obavlja </w:t>
      </w:r>
      <w:r>
        <w:t>LAG u suradnji s Agencijom</w:t>
      </w:r>
      <w:r w:rsidRPr="00A54B22">
        <w:t xml:space="preserve"> za plaćanja u poljoprivredi, ribarstvu i ruralnom razvoju</w:t>
      </w:r>
      <w:r>
        <w:t xml:space="preserve"> (u daljnjem tekstu: APPRRR).</w:t>
      </w:r>
    </w:p>
    <w:p w14:paraId="12FF4B9C" w14:textId="77777777" w:rsidR="000B7818" w:rsidRDefault="000B7818" w:rsidP="000B7818">
      <w:pPr>
        <w:ind w:firstLine="708"/>
        <w:jc w:val="both"/>
      </w:pPr>
    </w:p>
    <w:p w14:paraId="38A63E42" w14:textId="5CAF2BC3" w:rsidR="002371BB" w:rsidRDefault="002371BB" w:rsidP="002371BB">
      <w:pPr>
        <w:jc w:val="center"/>
        <w:rPr>
          <w:i/>
        </w:rPr>
      </w:pPr>
      <w:r w:rsidRPr="002371BB">
        <w:rPr>
          <w:i/>
        </w:rPr>
        <w:t>Pojmovnik</w:t>
      </w:r>
    </w:p>
    <w:p w14:paraId="472EC41C" w14:textId="77777777" w:rsidR="002371BB" w:rsidRPr="002371BB" w:rsidRDefault="002371BB" w:rsidP="002371BB">
      <w:pPr>
        <w:jc w:val="center"/>
        <w:rPr>
          <w:i/>
        </w:rPr>
      </w:pPr>
    </w:p>
    <w:p w14:paraId="67046DD2" w14:textId="77777777" w:rsidR="00F75539" w:rsidRDefault="00F75539" w:rsidP="00F75539">
      <w:pPr>
        <w:pStyle w:val="BodyText"/>
      </w:pPr>
      <w:r>
        <w:t>Članak 2.</w:t>
      </w:r>
    </w:p>
    <w:p w14:paraId="2FF5FC70" w14:textId="77777777" w:rsidR="00F75539" w:rsidRDefault="00F75539" w:rsidP="00F75539">
      <w:pPr>
        <w:jc w:val="center"/>
      </w:pPr>
    </w:p>
    <w:p w14:paraId="20AA1388" w14:textId="660974A6" w:rsidR="00F75539" w:rsidRDefault="00F75539" w:rsidP="002371BB">
      <w:pPr>
        <w:pStyle w:val="BodyText2"/>
        <w:ind w:firstLine="708"/>
      </w:pPr>
      <w:r>
        <w:t>Izrazi koji se koriste u ovom Pravilniku sukladni su Pravilnicima Podmjere 19.2., 19.3 i 19.4. iz Mjere 19. » Potpora lokalnom razvoju u okviru inicijative LEADER (CLLD – lokalni razvoj pod vodstvom zajednice)« iz Programa ruralnog razvoja Republike Hrvatske za razdoblje 2014. – 2020 i imaju slijedeće značenje:</w:t>
      </w:r>
    </w:p>
    <w:p w14:paraId="4175E1E1" w14:textId="20E0AAE9" w:rsidR="00F75539" w:rsidRDefault="00F75539" w:rsidP="002371BB">
      <w:pPr>
        <w:pStyle w:val="BodyText2"/>
        <w:ind w:firstLine="708"/>
      </w:pPr>
      <w:r>
        <w:t xml:space="preserve">1.  CLLD (eng. Community Led Local Development- lokalni razvoj pod vodstvom zajednice) je mehanizam za uključivanje partnera na lokalnoj razini, uključujući i predstavnike civilnog društva i lokalne gospodarske dionike, u izradu i provedbu integrirane lokalne razvojne strategije koja pomaže njihovom području u prijelazu k održivoj budućnosti. </w:t>
      </w:r>
    </w:p>
    <w:p w14:paraId="2DC03226" w14:textId="274AC982" w:rsidR="00F75539" w:rsidRDefault="00F75539" w:rsidP="002371BB">
      <w:pPr>
        <w:pStyle w:val="BodyText2"/>
        <w:ind w:firstLine="708"/>
      </w:pPr>
      <w:r>
        <w:t xml:space="preserve">2. LEADER (franc. Liaison Entre Actions de Développement de l’Economie Rurale – Veze među aktivnostima za razvoj ruralnog gospodarstva) je mehanizam provedbe mjera politike ruralnog razvoja Europske unije, a temelji se na realizaciji lokalnih razvojnih strategija kojima upravljaju lokalne akcijske grupe. </w:t>
      </w:r>
    </w:p>
    <w:p w14:paraId="4F63D77A" w14:textId="0D534461" w:rsidR="00F75539" w:rsidRDefault="00F75539" w:rsidP="002371BB">
      <w:pPr>
        <w:pStyle w:val="BodyText2"/>
        <w:ind w:firstLine="708"/>
      </w:pPr>
      <w:r>
        <w:t xml:space="preserve">3. Lokalna razvojna strategija (u daljnjem tekstu: </w:t>
      </w:r>
      <w:r w:rsidR="008209B3">
        <w:t>Strategija</w:t>
      </w:r>
      <w:r>
        <w:t xml:space="preserve">) je CLLD strategija tj. strateški plansko-razvojni dokument koji donosi i provodi LAG za područje koje obuhvaća. </w:t>
      </w:r>
    </w:p>
    <w:p w14:paraId="089E5ECB" w14:textId="2FCA28BB" w:rsidR="00F75539" w:rsidRDefault="00F75539" w:rsidP="002371BB">
      <w:pPr>
        <w:pStyle w:val="BodyText2"/>
        <w:ind w:firstLine="708"/>
      </w:pPr>
      <w:r>
        <w:t xml:space="preserve">4. Tip operacije je skup aktivnosti koje doprinose ostvarivanju ciljeva jednog ili više prioriteta Europske unije za ruralni razvoj na koje se odnose. </w:t>
      </w:r>
    </w:p>
    <w:p w14:paraId="3411569E" w14:textId="786665EE" w:rsidR="00F75539" w:rsidRDefault="00F75539" w:rsidP="002371BB">
      <w:pPr>
        <w:pStyle w:val="BodyText2"/>
        <w:ind w:firstLine="708"/>
      </w:pPr>
      <w:r>
        <w:lastRenderedPageBreak/>
        <w:t xml:space="preserve">5. Projekt je cjelokupna i sveobuhvatna investicijska aktivnost, koja se sastoji od prihvatljivih i neprihvatljivih troškova te pripada određenom tipu operacije za kojeg je nositelj projekta podnio zahtjev LAG-u za odabir projekta/operacije. </w:t>
      </w:r>
    </w:p>
    <w:p w14:paraId="3BF84167" w14:textId="490F49DF" w:rsidR="00F75539" w:rsidRDefault="00F75539" w:rsidP="002371BB">
      <w:pPr>
        <w:pStyle w:val="BodyText2"/>
        <w:ind w:firstLine="708"/>
      </w:pPr>
      <w:r>
        <w:t xml:space="preserve">6. Prihvatljivi troškovi su troškovi koji mogu biti sufinancirani iz Programa. </w:t>
      </w:r>
    </w:p>
    <w:p w14:paraId="0118E650" w14:textId="602A6AE0" w:rsidR="00F75539" w:rsidRDefault="000B7818" w:rsidP="002371BB">
      <w:pPr>
        <w:pStyle w:val="BodyText2"/>
        <w:ind w:firstLine="708"/>
      </w:pPr>
      <w:r>
        <w:t>7</w:t>
      </w:r>
      <w:r w:rsidR="00F75539">
        <w:t xml:space="preserve">. Nositelj projekta je svaki subjekt koji je podnio prijavu odabranom LAG-u za odabir projekta/operacije, a koji je izravno odgovoran za početak, upravljanje, provedbu i rezultate projekta/operacije i koji ima prebivalište ili je registriran ili ima podružnicu unutar područja koje obuhvaća odabrani LAG. </w:t>
      </w:r>
    </w:p>
    <w:p w14:paraId="744C548C" w14:textId="08121884" w:rsidR="00F75539" w:rsidRDefault="000B7818" w:rsidP="002371BB">
      <w:pPr>
        <w:pStyle w:val="BodyText2"/>
        <w:ind w:firstLine="708"/>
      </w:pPr>
      <w:r>
        <w:t>8</w:t>
      </w:r>
      <w:r w:rsidR="00F75539">
        <w:t xml:space="preserve">. Odabrani projekt na LAG razini je projekt kojeg je odabrao LAG u okviru Podmjere 19.2. </w:t>
      </w:r>
    </w:p>
    <w:p w14:paraId="54EDC971" w14:textId="40C2DF31" w:rsidR="00F75539" w:rsidRDefault="000B7818" w:rsidP="002371BB">
      <w:pPr>
        <w:pStyle w:val="BodyText2"/>
        <w:ind w:firstLine="708"/>
      </w:pPr>
      <w:r>
        <w:t>9</w:t>
      </w:r>
      <w:r w:rsidR="00F75539">
        <w:t xml:space="preserve">. Javna potpora je svaki oblik potpore iz javnih izvora Republike Hrvatske i proračuna Europske unije. </w:t>
      </w:r>
    </w:p>
    <w:p w14:paraId="13191D64" w14:textId="18250660" w:rsidR="00F75539" w:rsidRDefault="00F75539" w:rsidP="002371BB">
      <w:pPr>
        <w:pStyle w:val="BodyText2"/>
        <w:ind w:firstLine="708"/>
      </w:pPr>
      <w:r>
        <w:t>1</w:t>
      </w:r>
      <w:r w:rsidR="000B7818">
        <w:t>0</w:t>
      </w:r>
      <w:r>
        <w:t>. Intenzitet javne potpore izražen je kao postotni udio javne potpore u prihv</w:t>
      </w:r>
      <w:r w:rsidR="000B7818">
        <w:t>atljivim troškovima aktivnosti.</w:t>
      </w:r>
      <w:r>
        <w:t xml:space="preserve"> </w:t>
      </w:r>
    </w:p>
    <w:p w14:paraId="3F7144AF" w14:textId="45FD753E" w:rsidR="00F75539" w:rsidRDefault="00F75539" w:rsidP="002371BB">
      <w:pPr>
        <w:pStyle w:val="BodyText2"/>
        <w:ind w:firstLine="708"/>
      </w:pPr>
      <w:r>
        <w:t>1</w:t>
      </w:r>
      <w:r w:rsidR="000B7818">
        <w:t>1</w:t>
      </w:r>
      <w:r>
        <w:t xml:space="preserve">. Međuteritorijalni projekti suradnje su projekti suradnje između partnera koji djeluju unutar Republike Hrvatske. </w:t>
      </w:r>
    </w:p>
    <w:p w14:paraId="71990FCA" w14:textId="65187C6D" w:rsidR="00F75539" w:rsidRDefault="00F75539" w:rsidP="002371BB">
      <w:pPr>
        <w:pStyle w:val="BodyText2"/>
        <w:ind w:firstLine="708"/>
      </w:pPr>
      <w:r>
        <w:t>1</w:t>
      </w:r>
      <w:r w:rsidR="000B7818">
        <w:t>2</w:t>
      </w:r>
      <w:r>
        <w:t xml:space="preserve">. Transnacionalni projekti suradnje su projekti suradnje sa partnerima koji djeluju izvan granica Republike Hrvatske odnosno na području EU i izvan područja EU. </w:t>
      </w:r>
    </w:p>
    <w:p w14:paraId="43CA18BF" w14:textId="70428D5C" w:rsidR="00F75539" w:rsidRDefault="00F75539" w:rsidP="002371BB">
      <w:pPr>
        <w:pStyle w:val="BodyText2"/>
        <w:ind w:firstLine="708"/>
      </w:pPr>
      <w:r>
        <w:t>1</w:t>
      </w:r>
      <w:r w:rsidR="000B7818">
        <w:t>3</w:t>
      </w:r>
      <w:r>
        <w:t xml:space="preserve">. AGRONET je zaštićena mrežna aplikacija namijenjena korisnicima za upis u Evidenciju korisnika potpora u ruralnom razvoju i ribarstvu (u daljnjem tekstu: Evidencija korisnika), pregled uputa za korištenje AGRONET-a, pregled pravne osnove, elektronsko popunjavanje određenih Zahtjeva i preuzimanje dokumenata.   </w:t>
      </w:r>
    </w:p>
    <w:p w14:paraId="75423E18" w14:textId="6D91ED9C" w:rsidR="00F75539" w:rsidRDefault="00F75539" w:rsidP="002371BB">
      <w:pPr>
        <w:pStyle w:val="BodyText2"/>
        <w:ind w:firstLine="708"/>
      </w:pPr>
      <w:r>
        <w:t>1</w:t>
      </w:r>
      <w:r w:rsidR="000B7818">
        <w:t>4</w:t>
      </w:r>
      <w:r>
        <w:t xml:space="preserve">. Tečaj Europske komisije je mjesečni tečaj Europske komisije iskazanom na šest (6) decimala u mjesecu u kojem je podnesen određeni Zahtjev. Mrežna stranica na kojoj se može dobiti uvid u navedeni tečaj je: http://ec.europa.eu/budget/inforeuro/. </w:t>
      </w:r>
    </w:p>
    <w:p w14:paraId="210EBB61" w14:textId="11F550E8" w:rsidR="00F75539" w:rsidRDefault="00F75539" w:rsidP="002371BB">
      <w:pPr>
        <w:pStyle w:val="BodyText2"/>
        <w:ind w:firstLine="708"/>
      </w:pPr>
      <w:r>
        <w:t>1</w:t>
      </w:r>
      <w:r w:rsidR="000B7818">
        <w:t>5</w:t>
      </w:r>
      <w:r>
        <w:t xml:space="preserve">. Natječaj na nacionalnoj razini je natječaj koji provodi Agencija za plaćanja za mjeru, podmjeru, tip operacije i nije namijenjen samo za područje jednog LAG-a. </w:t>
      </w:r>
    </w:p>
    <w:p w14:paraId="59A5F0DD" w14:textId="7D3E795B" w:rsidR="00F75539" w:rsidRDefault="000B7818" w:rsidP="002371BB">
      <w:pPr>
        <w:pStyle w:val="BodyText2"/>
        <w:ind w:firstLine="708"/>
      </w:pPr>
      <w:r>
        <w:t>16</w:t>
      </w:r>
      <w:r w:rsidR="00F75539">
        <w:t xml:space="preserve">. Natječaj na LAG razini je natječaj koji provodi LAG za mjeru, podmjeru, tip operacije koji je naveden u odabranoj </w:t>
      </w:r>
      <w:r w:rsidR="008209B3">
        <w:t>Strategiji</w:t>
      </w:r>
      <w:r w:rsidR="00F75539">
        <w:t xml:space="preserve"> i namijenjen je nositeljima projekta na području LAG-a.   </w:t>
      </w:r>
    </w:p>
    <w:p w14:paraId="478ED170" w14:textId="51C1CF14" w:rsidR="00F75539" w:rsidRDefault="000B7818" w:rsidP="002371BB">
      <w:pPr>
        <w:pStyle w:val="BodyText2"/>
        <w:ind w:firstLine="708"/>
      </w:pPr>
      <w:r>
        <w:t xml:space="preserve">17. Poduzetnik je svaka </w:t>
      </w:r>
      <w:r w:rsidR="00F75539">
        <w:t xml:space="preserve">fizička ili pravna osoba, udružene osobe ili imovinska masa bez pravne osobnosti, koja gospodarstvenu djelatnost obavlja samostalno, trajno i radi ostvarivanja prihoda, dohotka, dobiti ili drugih gospodarstveno procjenjivih koristi. </w:t>
      </w:r>
    </w:p>
    <w:p w14:paraId="68DEA588" w14:textId="23779212" w:rsidR="00F75539" w:rsidRDefault="000B7818" w:rsidP="002371BB">
      <w:pPr>
        <w:pStyle w:val="BodyText2"/>
        <w:ind w:firstLine="708"/>
      </w:pPr>
      <w:r>
        <w:t>18</w:t>
      </w:r>
      <w:r w:rsidR="00F75539">
        <w:t xml:space="preserve">. Plan provedbe </w:t>
      </w:r>
      <w:r w:rsidR="008209B3">
        <w:t>Strategije</w:t>
      </w:r>
      <w:r w:rsidR="00F75539">
        <w:t xml:space="preserve"> je plan provedbe </w:t>
      </w:r>
      <w:r w:rsidR="008209B3">
        <w:t>Strategije</w:t>
      </w:r>
      <w:r w:rsidR="00F75539">
        <w:t xml:space="preserve"> kojeg LAG dostavlja u Agenciju za plaćanja nakon potpisivanja Ugovora, a prije objave prvog Natječaja na LAG razini. </w:t>
      </w:r>
    </w:p>
    <w:p w14:paraId="3B45681D" w14:textId="77777777" w:rsidR="00F75539" w:rsidRPr="002371BB" w:rsidRDefault="00F75539" w:rsidP="00F75539">
      <w:pPr>
        <w:jc w:val="both"/>
        <w:rPr>
          <w:i/>
        </w:rPr>
      </w:pPr>
    </w:p>
    <w:p w14:paraId="7AA5B5E0" w14:textId="561FA45F" w:rsidR="002371BB" w:rsidRDefault="003B367F" w:rsidP="002371BB">
      <w:pPr>
        <w:jc w:val="center"/>
        <w:rPr>
          <w:i/>
        </w:rPr>
      </w:pPr>
      <w:r>
        <w:rPr>
          <w:i/>
        </w:rPr>
        <w:t>Potpora</w:t>
      </w:r>
    </w:p>
    <w:p w14:paraId="5DF007A7" w14:textId="77777777" w:rsidR="002371BB" w:rsidRPr="002371BB" w:rsidRDefault="002371BB" w:rsidP="002371BB">
      <w:pPr>
        <w:jc w:val="center"/>
        <w:rPr>
          <w:i/>
        </w:rPr>
      </w:pPr>
    </w:p>
    <w:p w14:paraId="70B7F14E" w14:textId="77777777" w:rsidR="00F75539" w:rsidRDefault="00A54B22" w:rsidP="00A54B22">
      <w:pPr>
        <w:jc w:val="center"/>
        <w:rPr>
          <w:rFonts w:cs="Calibri"/>
          <w:color w:val="000000"/>
          <w:u w:color="000000"/>
        </w:rPr>
      </w:pPr>
      <w:r>
        <w:rPr>
          <w:rFonts w:cs="Calibri"/>
          <w:color w:val="000000"/>
          <w:u w:color="000000"/>
        </w:rPr>
        <w:t>Članak 3.</w:t>
      </w:r>
    </w:p>
    <w:p w14:paraId="5BB13632" w14:textId="77777777" w:rsidR="00F75539" w:rsidRDefault="00F75539" w:rsidP="00F75539">
      <w:pPr>
        <w:jc w:val="both"/>
        <w:rPr>
          <w:rFonts w:cs="Calibri"/>
          <w:color w:val="000000"/>
          <w:u w:color="000000"/>
        </w:rPr>
      </w:pPr>
    </w:p>
    <w:p w14:paraId="3878F58E" w14:textId="74EEDA8A" w:rsidR="00A54B22" w:rsidRDefault="00A54B22" w:rsidP="00A54B22">
      <w:pPr>
        <w:pStyle w:val="000025"/>
        <w:ind w:firstLine="708"/>
      </w:pPr>
      <w:r>
        <w:rPr>
          <w:rStyle w:val="zadanifontodlomka-000013"/>
        </w:rPr>
        <w:t xml:space="preserve">U okviru provedbe LEADER pristupa </w:t>
      </w:r>
      <w:r>
        <w:rPr>
          <w:rStyle w:val="zadanifontodlomka-000004"/>
        </w:rPr>
        <w:t xml:space="preserve">unutar </w:t>
      </w:r>
      <w:r w:rsidR="008209B3">
        <w:rPr>
          <w:rStyle w:val="zadanifontodlomka-000004"/>
        </w:rPr>
        <w:t>Strategije</w:t>
      </w:r>
      <w:r w:rsidR="003B367F">
        <w:rPr>
          <w:rStyle w:val="zadanifontodlomka-000004"/>
        </w:rPr>
        <w:t xml:space="preserve"> </w:t>
      </w:r>
      <w:r w:rsidR="003B367F">
        <w:rPr>
          <w:rStyle w:val="zadanifontodlomka-000013"/>
        </w:rPr>
        <w:t>dodjeljivati će se potpora</w:t>
      </w:r>
      <w:r>
        <w:rPr>
          <w:rStyle w:val="zadanifontodlomka-000013"/>
        </w:rPr>
        <w:t xml:space="preserve"> putem javnog natječaja, koje će </w:t>
      </w:r>
      <w:r w:rsidRPr="00F75539">
        <w:rPr>
          <w:rFonts w:cs="Calibri"/>
          <w:color w:val="000000"/>
          <w:u w:color="000000"/>
        </w:rPr>
        <w:t>najmanje jednom godišnje</w:t>
      </w:r>
      <w:r>
        <w:rPr>
          <w:rFonts w:cs="Calibri"/>
          <w:color w:val="000000"/>
          <w:u w:color="000000"/>
        </w:rPr>
        <w:t xml:space="preserve"> raspisivati </w:t>
      </w:r>
      <w:r w:rsidRPr="00F75539">
        <w:rPr>
          <w:rFonts w:cs="Calibri"/>
          <w:color w:val="000000"/>
          <w:u w:color="000000"/>
        </w:rPr>
        <w:t>Upravni odbor LAG-a</w:t>
      </w:r>
      <w:r>
        <w:rPr>
          <w:rFonts w:cs="Calibri"/>
          <w:color w:val="000000"/>
          <w:u w:color="000000"/>
        </w:rPr>
        <w:t>.</w:t>
      </w:r>
    </w:p>
    <w:p w14:paraId="137116D0" w14:textId="5C2F0913" w:rsidR="000B7818" w:rsidRPr="00A54B22" w:rsidRDefault="00A54B22" w:rsidP="00A54B22">
      <w:pPr>
        <w:pStyle w:val="normal-000003"/>
      </w:pPr>
      <w:r>
        <w:rPr>
          <w:rStyle w:val="000023"/>
        </w:rPr>
        <w:t> </w:t>
      </w:r>
      <w:r>
        <w:t xml:space="preserve"> </w:t>
      </w:r>
      <w:r>
        <w:tab/>
      </w:r>
      <w:r>
        <w:rPr>
          <w:rStyle w:val="zadanifontodlomka-000013"/>
        </w:rPr>
        <w:t xml:space="preserve">Potpora se dodjeljuje u obliku bespovratnih financijskih sredstava za prihvatljive troškove u okviru aktivnosti i operacija predviđenih u </w:t>
      </w:r>
      <w:r w:rsidR="008209B3">
        <w:rPr>
          <w:rStyle w:val="zadanifontodlomka-000013"/>
        </w:rPr>
        <w:t>Strategiji</w:t>
      </w:r>
      <w:r>
        <w:rPr>
          <w:rStyle w:val="zadanifontodlomka-000013"/>
        </w:rPr>
        <w:t>.</w:t>
      </w:r>
    </w:p>
    <w:p w14:paraId="64B32CCA" w14:textId="77777777" w:rsidR="003B367F" w:rsidRDefault="00F75539" w:rsidP="003B367F">
      <w:pPr>
        <w:ind w:firstLine="708"/>
        <w:jc w:val="both"/>
        <w:rPr>
          <w:rFonts w:cs="Calibri"/>
          <w:color w:val="000000"/>
          <w:u w:color="000000"/>
        </w:rPr>
      </w:pPr>
      <w:r w:rsidRPr="00F75539">
        <w:rPr>
          <w:rFonts w:cs="Calibri"/>
          <w:color w:val="000000"/>
          <w:u w:color="000000"/>
        </w:rPr>
        <w:t xml:space="preserve">Pravo predlaganja projekta imat će svi društveni sektori koji pripreme projekt sukladno uvjetima natječaja. </w:t>
      </w:r>
    </w:p>
    <w:p w14:paraId="20E7F099" w14:textId="38C62400" w:rsidR="003B367F" w:rsidRPr="003B367F" w:rsidRDefault="003B367F" w:rsidP="003B367F">
      <w:pPr>
        <w:ind w:firstLine="708"/>
        <w:jc w:val="both"/>
        <w:rPr>
          <w:rStyle w:val="zadanifontodlomka-000004"/>
          <w:rFonts w:cs="Calibri"/>
          <w:u w:color="000000"/>
        </w:rPr>
      </w:pPr>
      <w:r>
        <w:rPr>
          <w:rStyle w:val="zadanifontodlomka-000013"/>
        </w:rPr>
        <w:t xml:space="preserve">Vrsta potpore, intenzitet potpore, najmanji i najviši iznos potpore, prihvatljivi korisnici, prihvatljiva ulaganja, uvjeti prihvatljivosti, prihvatljivi i neprihvatljivi troškovi te opći uvjeti </w:t>
      </w:r>
      <w:r>
        <w:rPr>
          <w:rStyle w:val="zadanifontodlomka-000013"/>
        </w:rPr>
        <w:lastRenderedPageBreak/>
        <w:t xml:space="preserve">pojedinog tipa operacije iz </w:t>
      </w:r>
      <w:r w:rsidR="008209B3">
        <w:rPr>
          <w:rStyle w:val="zadanifontodlomka-000013"/>
        </w:rPr>
        <w:t>Strategije</w:t>
      </w:r>
      <w:r>
        <w:rPr>
          <w:rStyle w:val="zadanifontodlomka-000013"/>
        </w:rPr>
        <w:t xml:space="preserve"> LAG-a propisani su Programom i provedbenim podzakonskim aktima </w:t>
      </w:r>
      <w:r>
        <w:rPr>
          <w:rStyle w:val="zadanifontodlomka-000004"/>
        </w:rPr>
        <w:t>za mjere, podmjere i tipove operacija iz Programa.</w:t>
      </w:r>
    </w:p>
    <w:p w14:paraId="30C2168D" w14:textId="77777777" w:rsidR="003B367F" w:rsidRDefault="003B367F" w:rsidP="00A54B22">
      <w:pPr>
        <w:ind w:firstLine="708"/>
        <w:jc w:val="both"/>
        <w:rPr>
          <w:rFonts w:cs="Calibri"/>
          <w:color w:val="000000"/>
          <w:u w:color="000000"/>
        </w:rPr>
      </w:pPr>
    </w:p>
    <w:p w14:paraId="3D4E9E3C" w14:textId="451574FB" w:rsidR="00A54B22" w:rsidRDefault="00F75539" w:rsidP="005D3486">
      <w:pPr>
        <w:ind w:firstLine="708"/>
        <w:jc w:val="both"/>
        <w:rPr>
          <w:rFonts w:cs="Calibri"/>
          <w:u w:color="000000"/>
        </w:rPr>
      </w:pPr>
      <w:r w:rsidRPr="006A1C6F">
        <w:rPr>
          <w:rFonts w:cs="Calibri"/>
          <w:u w:color="000000"/>
        </w:rPr>
        <w:t xml:space="preserve">Svim predlagateljima bit će osigurani jednaki i transparentni uvjeti prijave na natječaj, informiranje o mogućnostima i uvjetima  prijave  putem informativnih radionica organiziranih od strane stručnog ureda LAG-a. </w:t>
      </w:r>
    </w:p>
    <w:p w14:paraId="633596FA" w14:textId="777EBC9E" w:rsidR="005D3486" w:rsidRPr="005D3486" w:rsidRDefault="005D3486" w:rsidP="005D3486">
      <w:pPr>
        <w:ind w:firstLine="708"/>
        <w:jc w:val="both"/>
        <w:rPr>
          <w:u w:color="000000"/>
        </w:rPr>
      </w:pPr>
      <w:r>
        <w:rPr>
          <w:rStyle w:val="zadanifontodlomka-000013"/>
        </w:rPr>
        <w:t>Javna potpora isplaćivati će se na račun korisnika projekta.</w:t>
      </w:r>
    </w:p>
    <w:p w14:paraId="13CCF380" w14:textId="77777777" w:rsidR="002371BB" w:rsidRDefault="002371BB" w:rsidP="00F75539">
      <w:pPr>
        <w:jc w:val="both"/>
        <w:rPr>
          <w:rFonts w:cs="Calibri"/>
          <w:color w:val="000000"/>
          <w:u w:color="000000"/>
        </w:rPr>
      </w:pPr>
    </w:p>
    <w:p w14:paraId="0C193134" w14:textId="77777777" w:rsidR="00A54B22" w:rsidRDefault="00A54B22" w:rsidP="00A54B22">
      <w:pPr>
        <w:pStyle w:val="Heading3"/>
        <w:spacing w:before="0" w:after="0"/>
        <w:jc w:val="center"/>
        <w:rPr>
          <w:sz w:val="24"/>
          <w:szCs w:val="24"/>
        </w:rPr>
      </w:pPr>
      <w:r>
        <w:rPr>
          <w:rStyle w:val="zadanifontodlomka-000010"/>
          <w:b w:val="0"/>
          <w:bCs w:val="0"/>
        </w:rPr>
        <w:t xml:space="preserve">Prihvatljivi korisnici </w:t>
      </w:r>
    </w:p>
    <w:p w14:paraId="3D813D5B" w14:textId="77777777" w:rsidR="00A54B22" w:rsidRDefault="00A54B22" w:rsidP="00A54B22">
      <w:pPr>
        <w:pStyle w:val="normal-000003"/>
      </w:pPr>
      <w:r>
        <w:rPr>
          <w:rStyle w:val="000023"/>
        </w:rPr>
        <w:t> </w:t>
      </w:r>
      <w:r>
        <w:t xml:space="preserve"> </w:t>
      </w:r>
    </w:p>
    <w:p w14:paraId="221B9F02" w14:textId="77777777" w:rsidR="00A54B22" w:rsidRDefault="00A54B22" w:rsidP="00A54B22">
      <w:pPr>
        <w:pStyle w:val="normal-000044"/>
        <w:spacing w:after="0"/>
      </w:pPr>
      <w:r>
        <w:rPr>
          <w:rStyle w:val="zadanifontodlomka-000004"/>
        </w:rPr>
        <w:t>Članak 4.</w:t>
      </w:r>
      <w:r>
        <w:t xml:space="preserve"> </w:t>
      </w:r>
    </w:p>
    <w:p w14:paraId="5D128ECA" w14:textId="69C7FB77" w:rsidR="002A4523" w:rsidRDefault="00A54B22" w:rsidP="009D2F1F">
      <w:pPr>
        <w:pStyle w:val="normal-000045"/>
        <w:spacing w:before="0" w:beforeAutospacing="0" w:after="0"/>
        <w:ind w:firstLine="709"/>
        <w:rPr>
          <w:rStyle w:val="zadanifontodlomka-000013"/>
        </w:rPr>
      </w:pPr>
      <w:r>
        <w:rPr>
          <w:rStyle w:val="zadanifontodlomka-000013"/>
        </w:rPr>
        <w:t xml:space="preserve">Korisnici su </w:t>
      </w:r>
      <w:r w:rsidR="00BB1A52">
        <w:rPr>
          <w:rStyle w:val="zadanifontodlomka-000013"/>
        </w:rPr>
        <w:t>fizičke i pravne</w:t>
      </w:r>
      <w:r>
        <w:rPr>
          <w:rStyle w:val="zadanifontodlomka-000013"/>
        </w:rPr>
        <w:t xml:space="preserve"> osobe koje imaju prebivalište</w:t>
      </w:r>
      <w:r w:rsidR="00BB1A52">
        <w:rPr>
          <w:rStyle w:val="zadanifontodlomka-000013"/>
        </w:rPr>
        <w:t>, odnosno</w:t>
      </w:r>
      <w:r>
        <w:rPr>
          <w:rStyle w:val="zadanifontodlomka-000013"/>
        </w:rPr>
        <w:t xml:space="preserve"> sjedište na području LAG-a, a ograničenja ovise o tipu aktivnosti i operacije sukladno mjerama i pripadajućim Pravilnicima </w:t>
      </w:r>
      <w:r w:rsidR="00BB1A52">
        <w:rPr>
          <w:rStyle w:val="zadanifontodlomka-000004"/>
        </w:rPr>
        <w:t>Programa ruralnog razvoja Republike Hrvatske za razdoblje 2014. – 2020</w:t>
      </w:r>
      <w:r>
        <w:rPr>
          <w:rStyle w:val="zadanifontodlomka-000013"/>
        </w:rPr>
        <w:t>.</w:t>
      </w:r>
    </w:p>
    <w:p w14:paraId="3A595D4C" w14:textId="7EBDA6D8" w:rsidR="00382A9A" w:rsidRPr="00382A9A" w:rsidRDefault="00382A9A" w:rsidP="007C7C5C">
      <w:pPr>
        <w:pStyle w:val="000025"/>
        <w:ind w:firstLine="708"/>
        <w:rPr>
          <w:color w:val="FF0000"/>
        </w:rPr>
      </w:pPr>
      <w:r>
        <w:rPr>
          <w:rStyle w:val="000018"/>
          <w:color w:val="FF0000"/>
        </w:rPr>
        <w:t xml:space="preserve">Za </w:t>
      </w:r>
      <w:r w:rsidR="002E2618">
        <w:rPr>
          <w:rStyle w:val="000018"/>
          <w:color w:val="FF0000"/>
        </w:rPr>
        <w:t>aktivnost/operaciju 2.2.1., 3.1.1. i 3.1.2. Strategije korisnik može biti i odabrani LAG, pri čemu je potrebno voditi računa o izbjegavanju sukoba interesa i udovoljavanju posebnih uvjeta za LAG navedenih u operaciji.</w:t>
      </w:r>
    </w:p>
    <w:p w14:paraId="0FB1FD91" w14:textId="77777777" w:rsidR="00382A9A" w:rsidRPr="009D2F1F" w:rsidRDefault="00382A9A" w:rsidP="009D2F1F">
      <w:pPr>
        <w:pStyle w:val="normal-000045"/>
        <w:spacing w:before="0" w:beforeAutospacing="0" w:after="0"/>
        <w:ind w:firstLine="709"/>
        <w:rPr>
          <w:rStyle w:val="zadanifontodlomka-000013"/>
        </w:rPr>
      </w:pPr>
    </w:p>
    <w:p w14:paraId="2A508E85" w14:textId="77777777" w:rsidR="00A54B22" w:rsidRPr="00151A16" w:rsidRDefault="00BB1A52" w:rsidP="00151A16">
      <w:pPr>
        <w:pStyle w:val="normal-000045"/>
        <w:spacing w:after="0"/>
        <w:jc w:val="center"/>
      </w:pPr>
      <w:r>
        <w:rPr>
          <w:i/>
        </w:rPr>
        <w:t>Lokacija projekta</w:t>
      </w:r>
    </w:p>
    <w:p w14:paraId="6F78566F" w14:textId="77777777" w:rsidR="00BB1A52" w:rsidRDefault="00BB1A52" w:rsidP="00BB1A52">
      <w:pPr>
        <w:pStyle w:val="normal-000045"/>
        <w:spacing w:after="0"/>
        <w:jc w:val="center"/>
      </w:pPr>
      <w:r>
        <w:t>Članak 5.</w:t>
      </w:r>
    </w:p>
    <w:p w14:paraId="2D5C79B7" w14:textId="77777777" w:rsidR="001D34E8" w:rsidRDefault="00BB1A52" w:rsidP="001D34E8">
      <w:pPr>
        <w:pStyle w:val="normal-000045"/>
        <w:spacing w:before="0" w:beforeAutospacing="0" w:after="0"/>
        <w:ind w:firstLine="709"/>
      </w:pPr>
      <w:r>
        <w:t xml:space="preserve">Predloženi projekt mora se provoditi na geografskom području nekog od naselja koja se nalaze na području obuhvata LAG-a. </w:t>
      </w:r>
    </w:p>
    <w:p w14:paraId="7698E385" w14:textId="4FB63314" w:rsidR="00BB1A52" w:rsidRDefault="00BB1A52" w:rsidP="001D34E8">
      <w:pPr>
        <w:pStyle w:val="normal-000045"/>
        <w:spacing w:before="0" w:beforeAutospacing="0" w:after="0"/>
        <w:ind w:firstLine="709"/>
      </w:pPr>
      <w:r>
        <w:t xml:space="preserve">Popis naselja koje se nalaze u području obuhvata LAG-a nalazi se u Prilogu 1. </w:t>
      </w:r>
      <w:r w:rsidR="00151A16">
        <w:t>o</w:t>
      </w:r>
      <w:r>
        <w:t>vog Pravilnika i biti će sastavni dio natječaja.</w:t>
      </w:r>
    </w:p>
    <w:p w14:paraId="625D679D" w14:textId="77777777" w:rsidR="00151A16" w:rsidRDefault="00151A16" w:rsidP="00151A16">
      <w:pPr>
        <w:pStyle w:val="Heading3"/>
        <w:spacing w:before="0" w:after="0"/>
        <w:rPr>
          <w:rStyle w:val="zadanifontodlomka-000010"/>
          <w:b w:val="0"/>
          <w:bCs w:val="0"/>
        </w:rPr>
      </w:pPr>
    </w:p>
    <w:p w14:paraId="345CED71" w14:textId="77777777" w:rsidR="00151A16" w:rsidRDefault="00151A16" w:rsidP="00151A16">
      <w:pPr>
        <w:pStyle w:val="Heading3"/>
        <w:spacing w:before="0" w:after="0"/>
        <w:jc w:val="center"/>
        <w:rPr>
          <w:sz w:val="24"/>
          <w:szCs w:val="24"/>
        </w:rPr>
      </w:pPr>
      <w:r>
        <w:rPr>
          <w:rStyle w:val="zadanifontodlomka-000010"/>
          <w:b w:val="0"/>
          <w:bCs w:val="0"/>
        </w:rPr>
        <w:t xml:space="preserve">Prihvatljivi troškovi </w:t>
      </w:r>
    </w:p>
    <w:p w14:paraId="6C0DE81B" w14:textId="77777777" w:rsidR="00151A16" w:rsidRDefault="00151A16" w:rsidP="00151A16">
      <w:pPr>
        <w:pStyle w:val="normal-000011"/>
      </w:pPr>
      <w:r>
        <w:rPr>
          <w:rStyle w:val="000012"/>
        </w:rPr>
        <w:t> </w:t>
      </w:r>
      <w:r>
        <w:t xml:space="preserve"> </w:t>
      </w:r>
    </w:p>
    <w:p w14:paraId="6C8E4EC3" w14:textId="77777777" w:rsidR="00151A16" w:rsidRDefault="00151A16" w:rsidP="00151A16">
      <w:pPr>
        <w:pStyle w:val="normal-000044"/>
        <w:spacing w:after="0"/>
      </w:pPr>
      <w:r>
        <w:rPr>
          <w:rStyle w:val="zadanifontodlomka-000004"/>
        </w:rPr>
        <w:t>Članak 6.</w:t>
      </w:r>
      <w:r>
        <w:t xml:space="preserve"> </w:t>
      </w:r>
    </w:p>
    <w:p w14:paraId="2A7091E4" w14:textId="77777777" w:rsidR="00151A16" w:rsidRDefault="00151A16" w:rsidP="00151A16">
      <w:pPr>
        <w:pStyle w:val="normal-000044"/>
        <w:spacing w:after="0"/>
      </w:pPr>
    </w:p>
    <w:p w14:paraId="2B2596A0" w14:textId="1A4B163B" w:rsidR="00A3725B" w:rsidRPr="00D76050" w:rsidRDefault="00A3725B" w:rsidP="00D76050">
      <w:pPr>
        <w:pStyle w:val="normal-000003"/>
        <w:ind w:firstLine="708"/>
        <w:rPr>
          <w:rStyle w:val="zadanifontodlomka-000004"/>
          <w:color w:val="FF0000"/>
        </w:rPr>
      </w:pPr>
      <w:r w:rsidRPr="005D3486">
        <w:rPr>
          <w:rStyle w:val="zadanifontodlomka-000004"/>
          <w:color w:val="FF0000"/>
        </w:rPr>
        <w:t xml:space="preserve">Prihvatljivi troškovi su svi troškovi koji se nalaze u Listama prihvatljivih troškova uz natječaje koji se </w:t>
      </w:r>
      <w:r w:rsidR="00D76050">
        <w:rPr>
          <w:rStyle w:val="zadanifontodlomka-000004"/>
          <w:color w:val="FF0000"/>
        </w:rPr>
        <w:t>objavljuju</w:t>
      </w:r>
      <w:r w:rsidRPr="005D3486">
        <w:rPr>
          <w:rStyle w:val="zadanifontodlomka-000004"/>
          <w:color w:val="FF0000"/>
        </w:rPr>
        <w:t xml:space="preserve"> na razini</w:t>
      </w:r>
      <w:r w:rsidR="00916F68">
        <w:rPr>
          <w:rStyle w:val="zadanifontodlomka-000004"/>
          <w:color w:val="FF0000"/>
        </w:rPr>
        <w:t xml:space="preserve"> LAG-a</w:t>
      </w:r>
      <w:r w:rsidR="00D76050">
        <w:rPr>
          <w:rStyle w:val="zadanifontodlomka-000004"/>
          <w:color w:val="FF0000"/>
        </w:rPr>
        <w:t>, a usklađeni su s prihvatljivim i neprihvatljivim</w:t>
      </w:r>
      <w:r w:rsidR="00D76050" w:rsidRPr="005D3486">
        <w:rPr>
          <w:rStyle w:val="zadanifontodlomka-000004"/>
          <w:color w:val="FF0000"/>
        </w:rPr>
        <w:t xml:space="preserve"> troškovi</w:t>
      </w:r>
      <w:r w:rsidR="00D76050">
        <w:rPr>
          <w:rStyle w:val="zadanifontodlomka-000004"/>
          <w:color w:val="FF0000"/>
        </w:rPr>
        <w:t>ma</w:t>
      </w:r>
      <w:r w:rsidR="00D76050" w:rsidRPr="005D3486">
        <w:rPr>
          <w:rStyle w:val="zadanifontodlomka-000004"/>
          <w:color w:val="FF0000"/>
        </w:rPr>
        <w:t xml:space="preserve"> za sufinanciranje ulaganja </w:t>
      </w:r>
      <w:r w:rsidR="00D76050">
        <w:rPr>
          <w:rStyle w:val="zadanifontodlomka-000004"/>
          <w:color w:val="FF0000"/>
        </w:rPr>
        <w:t>opisanima</w:t>
      </w:r>
      <w:r w:rsidR="00D76050" w:rsidRPr="005D3486">
        <w:rPr>
          <w:rStyle w:val="zadanifontodlomka-000004"/>
          <w:color w:val="FF0000"/>
        </w:rPr>
        <w:t xml:space="preserve"> u</w:t>
      </w:r>
      <w:r w:rsidR="002E2618">
        <w:rPr>
          <w:rStyle w:val="zadanifontodlomka-000004"/>
          <w:color w:val="FF0000"/>
        </w:rPr>
        <w:t xml:space="preserve"> Strategiji i</w:t>
      </w:r>
      <w:r w:rsidR="00D76050" w:rsidRPr="005D3486">
        <w:rPr>
          <w:rStyle w:val="zadanifontodlomka-000004"/>
          <w:color w:val="FF0000"/>
        </w:rPr>
        <w:t xml:space="preserve"> Programu</w:t>
      </w:r>
      <w:r w:rsidR="00D76050">
        <w:rPr>
          <w:rStyle w:val="zadanifontodlomka-000004"/>
          <w:color w:val="FF0000"/>
        </w:rPr>
        <w:t xml:space="preserve"> ruralnog razvoja RH 2014 – 2020</w:t>
      </w:r>
      <w:r w:rsidR="00D76050" w:rsidRPr="005D3486">
        <w:rPr>
          <w:rStyle w:val="zadanifontodlomka-000004"/>
          <w:color w:val="FF0000"/>
        </w:rPr>
        <w:t xml:space="preserve"> i</w:t>
      </w:r>
      <w:r w:rsidR="00D76050">
        <w:rPr>
          <w:rStyle w:val="zadanifontodlomka-000004"/>
          <w:color w:val="FF0000"/>
        </w:rPr>
        <w:t xml:space="preserve"> drugim</w:t>
      </w:r>
      <w:r w:rsidR="00D76050" w:rsidRPr="005D3486">
        <w:rPr>
          <w:rStyle w:val="zadanifontodlomka-000004"/>
          <w:color w:val="FF0000"/>
        </w:rPr>
        <w:t xml:space="preserve"> </w:t>
      </w:r>
      <w:r w:rsidR="00D76050">
        <w:rPr>
          <w:rStyle w:val="zadanifontodlomka-000004"/>
          <w:color w:val="FF0000"/>
        </w:rPr>
        <w:t>provedbenim podzakonskim aktima.</w:t>
      </w:r>
    </w:p>
    <w:p w14:paraId="107B933B" w14:textId="77777777" w:rsidR="00151A16" w:rsidRDefault="00151A16" w:rsidP="00151A16">
      <w:pPr>
        <w:pStyle w:val="Heading3"/>
        <w:spacing w:before="0" w:after="0"/>
        <w:jc w:val="center"/>
        <w:rPr>
          <w:rStyle w:val="zadanifontodlomka-000010"/>
          <w:b w:val="0"/>
          <w:bCs w:val="0"/>
        </w:rPr>
      </w:pPr>
    </w:p>
    <w:p w14:paraId="6FCBF068" w14:textId="77777777" w:rsidR="00151A16" w:rsidRDefault="00151A16" w:rsidP="00151A16">
      <w:pPr>
        <w:pStyle w:val="Heading3"/>
        <w:spacing w:before="0" w:after="0"/>
        <w:jc w:val="center"/>
        <w:rPr>
          <w:sz w:val="24"/>
          <w:szCs w:val="24"/>
        </w:rPr>
      </w:pPr>
      <w:r>
        <w:rPr>
          <w:rStyle w:val="zadanifontodlomka-000010"/>
          <w:b w:val="0"/>
          <w:bCs w:val="0"/>
        </w:rPr>
        <w:t xml:space="preserve">Opći uvjeti prihvatljivosti </w:t>
      </w:r>
    </w:p>
    <w:p w14:paraId="7DD2CBE6" w14:textId="77777777" w:rsidR="00151A16" w:rsidRDefault="00151A16" w:rsidP="00151A16">
      <w:pPr>
        <w:pStyle w:val="normal-000011"/>
      </w:pPr>
      <w:r>
        <w:rPr>
          <w:rStyle w:val="000012"/>
        </w:rPr>
        <w:t> </w:t>
      </w:r>
      <w:r>
        <w:t xml:space="preserve"> </w:t>
      </w:r>
    </w:p>
    <w:p w14:paraId="1AE53C28" w14:textId="77777777" w:rsidR="00151A16" w:rsidRDefault="00151A16" w:rsidP="00151A16">
      <w:pPr>
        <w:pStyle w:val="normal-000044"/>
        <w:spacing w:after="0"/>
      </w:pPr>
      <w:r>
        <w:rPr>
          <w:rStyle w:val="zadanifontodlomka-000004"/>
        </w:rPr>
        <w:t>Članak 7.</w:t>
      </w:r>
      <w:r>
        <w:t xml:space="preserve"> </w:t>
      </w:r>
    </w:p>
    <w:p w14:paraId="674178E9" w14:textId="77777777" w:rsidR="00151A16" w:rsidRDefault="00151A16" w:rsidP="00151A16">
      <w:pPr>
        <w:pStyle w:val="normal-000044"/>
        <w:spacing w:after="0"/>
      </w:pPr>
    </w:p>
    <w:p w14:paraId="55C86D31" w14:textId="77777777" w:rsidR="00151A16" w:rsidRDefault="00151A16" w:rsidP="00151A16">
      <w:pPr>
        <w:pStyle w:val="000047"/>
        <w:ind w:firstLine="708"/>
      </w:pPr>
      <w:r>
        <w:rPr>
          <w:rStyle w:val="000018"/>
        </w:rPr>
        <w:t>Korisnik</w:t>
      </w:r>
      <w:r>
        <w:rPr>
          <w:rStyle w:val="zadanifontodlomka-000004"/>
        </w:rPr>
        <w:t xml:space="preserve"> mora udovoljiti slijedećim uvjetima:</w:t>
      </w:r>
      <w:r>
        <w:t xml:space="preserve"> </w:t>
      </w:r>
    </w:p>
    <w:p w14:paraId="0511D5E2" w14:textId="77777777" w:rsidR="00151A16" w:rsidRDefault="00151A16" w:rsidP="00151A16">
      <w:pPr>
        <w:pStyle w:val="normal-000046"/>
      </w:pPr>
      <w:r>
        <w:rPr>
          <w:rStyle w:val="000012"/>
        </w:rPr>
        <w:t> </w:t>
      </w:r>
      <w:r>
        <w:t xml:space="preserve"> </w:t>
      </w:r>
    </w:p>
    <w:p w14:paraId="7505C73C" w14:textId="36DC907B" w:rsidR="00151A16" w:rsidRDefault="00151A16" w:rsidP="002371BB">
      <w:pPr>
        <w:pStyle w:val="000025"/>
        <w:ind w:firstLine="708"/>
      </w:pPr>
      <w:r>
        <w:rPr>
          <w:rStyle w:val="000018"/>
        </w:rPr>
        <w:t>1.</w:t>
      </w:r>
      <w:r>
        <w:t xml:space="preserve"> </w:t>
      </w:r>
      <w:r>
        <w:rPr>
          <w:rStyle w:val="zadanifontodlomka-000004"/>
        </w:rPr>
        <w:t>mora biti prihvatljiv korisnik prema Pravilniku mjere iz Programa za koju se prijavljuje</w:t>
      </w:r>
      <w:r w:rsidR="0092062A">
        <w:rPr>
          <w:rStyle w:val="zadanifontodlomka-000004"/>
        </w:rPr>
        <w:t>,</w:t>
      </w:r>
    </w:p>
    <w:p w14:paraId="5520EC16" w14:textId="6FA7511A" w:rsidR="00151A16" w:rsidRDefault="00151A16" w:rsidP="002371BB">
      <w:pPr>
        <w:pStyle w:val="000025"/>
        <w:ind w:firstLine="708"/>
        <w:rPr>
          <w:rStyle w:val="zadanifontodlomka-000004"/>
        </w:rPr>
      </w:pPr>
      <w:r>
        <w:rPr>
          <w:rStyle w:val="000018"/>
        </w:rPr>
        <w:t>2.</w:t>
      </w:r>
      <w:r>
        <w:t xml:space="preserve"> </w:t>
      </w:r>
      <w:r>
        <w:rPr>
          <w:rStyle w:val="zadanifontodlomka-000004"/>
        </w:rPr>
        <w:t xml:space="preserve">mora imati </w:t>
      </w:r>
      <w:r w:rsidR="0092062A">
        <w:rPr>
          <w:rStyle w:val="zadanifontodlomka-000004"/>
        </w:rPr>
        <w:t>podmirene odnosno regulirane financijske obveze prema državnom proračunu Republike Hrvatske i prema LAG-u,</w:t>
      </w:r>
    </w:p>
    <w:p w14:paraId="0235D13A" w14:textId="6EC97A72" w:rsidR="003D5D56" w:rsidRDefault="003D5D56" w:rsidP="002371BB">
      <w:pPr>
        <w:pStyle w:val="000025"/>
        <w:ind w:firstLine="708"/>
      </w:pPr>
      <w:r w:rsidRPr="003D5D56">
        <w:rPr>
          <w:rStyle w:val="zadanifontodlomka-000004"/>
          <w:color w:val="FF0000"/>
        </w:rPr>
        <w:t xml:space="preserve">3. </w:t>
      </w:r>
      <w:r w:rsidRPr="005D3486">
        <w:rPr>
          <w:rStyle w:val="zadanifontodlomka-000004"/>
          <w:color w:val="FF0000"/>
        </w:rPr>
        <w:t>nositelj projekta mora imati stalno prebivalište ili biti registri</w:t>
      </w:r>
      <w:r w:rsidR="008467CA">
        <w:rPr>
          <w:rStyle w:val="zadanifontodlomka-000004"/>
          <w:color w:val="FF0000"/>
        </w:rPr>
        <w:t>ran ili imati podružnicu unutar područja LAG-a</w:t>
      </w:r>
      <w:r>
        <w:rPr>
          <w:rStyle w:val="zadanifontodlomka-000004"/>
          <w:color w:val="FF0000"/>
        </w:rPr>
        <w:t>,</w:t>
      </w:r>
    </w:p>
    <w:p w14:paraId="11215D16" w14:textId="510058A6" w:rsidR="00151A16" w:rsidRDefault="003D5D56" w:rsidP="002371BB">
      <w:pPr>
        <w:pStyle w:val="000025"/>
        <w:ind w:firstLine="708"/>
      </w:pPr>
      <w:r>
        <w:rPr>
          <w:rStyle w:val="000018"/>
        </w:rPr>
        <w:t>4</w:t>
      </w:r>
      <w:r w:rsidR="00151A16">
        <w:rPr>
          <w:rStyle w:val="000018"/>
        </w:rPr>
        <w:t>.</w:t>
      </w:r>
      <w:r w:rsidR="00151A16">
        <w:t xml:space="preserve"> </w:t>
      </w:r>
      <w:r w:rsidR="00151A16">
        <w:rPr>
          <w:rStyle w:val="zadanifontodlomka-000004"/>
        </w:rPr>
        <w:t xml:space="preserve">mora </w:t>
      </w:r>
      <w:r w:rsidR="0092062A">
        <w:rPr>
          <w:rStyle w:val="zadanifontodlomka-000004"/>
        </w:rPr>
        <w:t>imati pripremljenu projektnu dokumentaciju sukladno uvjetima iz natječaja</w:t>
      </w:r>
      <w:r w:rsidR="0092062A">
        <w:t xml:space="preserve"> i prijava projekta mora biti podnesena LAG-u u rokovima i pod uvjetima navedenim u natječaju, </w:t>
      </w:r>
    </w:p>
    <w:p w14:paraId="473BF9EC" w14:textId="121918B4" w:rsidR="00151A16" w:rsidRDefault="003D5D56" w:rsidP="002371BB">
      <w:pPr>
        <w:pStyle w:val="000025"/>
        <w:ind w:firstLine="708"/>
      </w:pPr>
      <w:r>
        <w:rPr>
          <w:rStyle w:val="000018"/>
        </w:rPr>
        <w:lastRenderedPageBreak/>
        <w:t>5</w:t>
      </w:r>
      <w:r w:rsidR="00151A16">
        <w:rPr>
          <w:rStyle w:val="000018"/>
        </w:rPr>
        <w:t>.</w:t>
      </w:r>
      <w:r w:rsidR="00151A16">
        <w:t xml:space="preserve"> </w:t>
      </w:r>
      <w:r w:rsidR="0092062A">
        <w:t>jedan korisnik se može prijaviti samo na jednu od mjera/operacija raspisanih u natječaju,</w:t>
      </w:r>
    </w:p>
    <w:p w14:paraId="1EE79EA6" w14:textId="03FB02C0" w:rsidR="00151A16" w:rsidRDefault="003D5D56" w:rsidP="002371BB">
      <w:pPr>
        <w:pStyle w:val="000025"/>
        <w:ind w:firstLine="708"/>
        <w:rPr>
          <w:rStyle w:val="zadanifontodlomka-000004"/>
        </w:rPr>
      </w:pPr>
      <w:r>
        <w:rPr>
          <w:rStyle w:val="000018"/>
        </w:rPr>
        <w:t>6</w:t>
      </w:r>
      <w:r w:rsidR="00151A16">
        <w:rPr>
          <w:rStyle w:val="000018"/>
        </w:rPr>
        <w:t>.</w:t>
      </w:r>
      <w:r w:rsidR="00151A16">
        <w:t xml:space="preserve"> </w:t>
      </w:r>
      <w:r w:rsidR="0092062A">
        <w:rPr>
          <w:rStyle w:val="zadanifontodlomka-000004"/>
        </w:rPr>
        <w:t>novi projekt korisnik na natječaj LAG-a može prijaviti tek nakon što je u cijelosti proveo ranije odobren projekt i prihvaćeno mu je konačno izvješće,</w:t>
      </w:r>
    </w:p>
    <w:p w14:paraId="681651E7" w14:textId="0F840732" w:rsidR="0032604A" w:rsidRDefault="0032604A" w:rsidP="0032604A">
      <w:pPr>
        <w:pStyle w:val="000083"/>
        <w:ind w:firstLine="708"/>
        <w:rPr>
          <w:color w:val="FF0000"/>
        </w:rPr>
      </w:pPr>
      <w:r>
        <w:rPr>
          <w:rStyle w:val="zadanifontodlomka-000004"/>
          <w:color w:val="FF0000"/>
        </w:rPr>
        <w:t xml:space="preserve">7. </w:t>
      </w:r>
      <w:r w:rsidRPr="005D3486">
        <w:rPr>
          <w:rStyle w:val="zadanifontodlomka-000004"/>
          <w:color w:val="FF0000"/>
        </w:rPr>
        <w:t>projekt se mora provoditi na području LAG-a</w:t>
      </w:r>
      <w:r>
        <w:rPr>
          <w:rStyle w:val="zadanifontodlomka-000004"/>
          <w:color w:val="FF0000"/>
        </w:rPr>
        <w:t>,</w:t>
      </w:r>
      <w:r w:rsidRPr="005D3486">
        <w:rPr>
          <w:color w:val="FF0000"/>
        </w:rPr>
        <w:t xml:space="preserve"> </w:t>
      </w:r>
    </w:p>
    <w:p w14:paraId="6F709649" w14:textId="3F6A6203" w:rsidR="004A0AEF" w:rsidRPr="004A0AEF" w:rsidRDefault="0032604A" w:rsidP="0032604A">
      <w:pPr>
        <w:pStyle w:val="000083"/>
        <w:ind w:firstLine="708"/>
        <w:rPr>
          <w:color w:val="FF0000"/>
        </w:rPr>
      </w:pPr>
      <w:r>
        <w:rPr>
          <w:color w:val="FF0000"/>
        </w:rPr>
        <w:t>8</w:t>
      </w:r>
      <w:r w:rsidR="004A0AEF" w:rsidRPr="004A0AEF">
        <w:rPr>
          <w:color w:val="FF0000"/>
        </w:rPr>
        <w:t xml:space="preserve">. najviši iznos vrijednosti projekta za koji korisnik podnosi zahtjev za potporu </w:t>
      </w:r>
      <w:r w:rsidR="00682340">
        <w:rPr>
          <w:color w:val="FF0000"/>
        </w:rPr>
        <w:t>LAG-u</w:t>
      </w:r>
      <w:r w:rsidR="004A0AEF" w:rsidRPr="004A0AEF">
        <w:rPr>
          <w:color w:val="FF0000"/>
        </w:rPr>
        <w:t xml:space="preserve"> iznosi do 100.000 eura</w:t>
      </w:r>
      <w:r w:rsidR="00DA0664">
        <w:rPr>
          <w:color w:val="FF0000"/>
        </w:rPr>
        <w:t>,</w:t>
      </w:r>
      <w:r w:rsidR="004A0AEF" w:rsidRPr="004A0AEF">
        <w:rPr>
          <w:color w:val="FF0000"/>
        </w:rPr>
        <w:t xml:space="preserve"> u protuvrijednosti u kunama</w:t>
      </w:r>
      <w:r w:rsidR="00DA0664">
        <w:rPr>
          <w:color w:val="FF0000"/>
        </w:rPr>
        <w:t>,</w:t>
      </w:r>
      <w:r w:rsidR="004A0AEF" w:rsidRPr="004A0AEF">
        <w:rPr>
          <w:color w:val="FF0000"/>
        </w:rPr>
        <w:t xml:space="preserve"> prema tečaju Europske komisije ili do najvišeg iznosa propisanog Programom</w:t>
      </w:r>
      <w:r w:rsidR="00682340">
        <w:rPr>
          <w:color w:val="FF0000"/>
        </w:rPr>
        <w:t>, Strategijom</w:t>
      </w:r>
      <w:r w:rsidR="004A0AEF" w:rsidRPr="004A0AEF">
        <w:rPr>
          <w:color w:val="FF0000"/>
        </w:rPr>
        <w:t xml:space="preserve"> i podzakonskim aktima za provedbu pojedine mjere, podmjere, tipa operacije ukoliko je izn</w:t>
      </w:r>
      <w:r w:rsidR="00DA0664">
        <w:rPr>
          <w:color w:val="FF0000"/>
        </w:rPr>
        <w:t>os manji od 100.000 eura,</w:t>
      </w:r>
      <w:r w:rsidR="004A0AEF" w:rsidRPr="004A0AEF">
        <w:rPr>
          <w:color w:val="FF0000"/>
        </w:rPr>
        <w:t xml:space="preserve"> </w:t>
      </w:r>
    </w:p>
    <w:p w14:paraId="30E9B310" w14:textId="57CFB13A" w:rsidR="0032604A" w:rsidRDefault="0032604A" w:rsidP="0032604A">
      <w:pPr>
        <w:pStyle w:val="000025"/>
        <w:ind w:firstLine="708"/>
        <w:rPr>
          <w:color w:val="FF0000"/>
        </w:rPr>
      </w:pPr>
      <w:r>
        <w:rPr>
          <w:color w:val="FF0000"/>
        </w:rPr>
        <w:t>9</w:t>
      </w:r>
      <w:r w:rsidR="004A0AEF" w:rsidRPr="004A0AEF">
        <w:rPr>
          <w:color w:val="FF0000"/>
        </w:rPr>
        <w:t>. najviši iznos javne potpore po projektu za koje korisnik podnosi zahtjev za potporu je 100.000 eura</w:t>
      </w:r>
      <w:r w:rsidR="00FF3185">
        <w:rPr>
          <w:color w:val="FF0000"/>
        </w:rPr>
        <w:t>,</w:t>
      </w:r>
      <w:r w:rsidR="004A0AEF" w:rsidRPr="004A0AEF">
        <w:rPr>
          <w:color w:val="FF0000"/>
        </w:rPr>
        <w:t xml:space="preserve"> u protuvrijednosti u kunama</w:t>
      </w:r>
      <w:r w:rsidR="00FF3185">
        <w:rPr>
          <w:color w:val="FF0000"/>
        </w:rPr>
        <w:t>,</w:t>
      </w:r>
      <w:r w:rsidR="004A0AEF" w:rsidRPr="004A0AEF">
        <w:rPr>
          <w:color w:val="FF0000"/>
        </w:rPr>
        <w:t xml:space="preserve"> prema tečaju Europske komisije ili do najvišeg iznosa propisanog Programom</w:t>
      </w:r>
      <w:r w:rsidR="00682340">
        <w:rPr>
          <w:color w:val="FF0000"/>
        </w:rPr>
        <w:t>, Strategijom</w:t>
      </w:r>
      <w:r w:rsidR="004A0AEF" w:rsidRPr="004A0AEF">
        <w:rPr>
          <w:color w:val="FF0000"/>
        </w:rPr>
        <w:t xml:space="preserve"> i podzakonskim aktima za provedbu pojedine mjere, podmjere, tipa operacije ukoliko je iznos manji od 100.000 eura poštujući stope umanjenja koje proizlaze iz primjenjivih odre</w:t>
      </w:r>
      <w:r w:rsidR="00500BBA">
        <w:rPr>
          <w:color w:val="FF0000"/>
        </w:rPr>
        <w:t>dbi vezanih za državne potpore,</w:t>
      </w:r>
    </w:p>
    <w:p w14:paraId="40B5C050" w14:textId="0C546CA5" w:rsidR="004A0AEF" w:rsidRPr="004A0AEF" w:rsidRDefault="0032604A" w:rsidP="0032604A">
      <w:pPr>
        <w:pStyle w:val="000025"/>
        <w:ind w:firstLine="708"/>
        <w:rPr>
          <w:color w:val="FF0000"/>
        </w:rPr>
      </w:pPr>
      <w:r>
        <w:rPr>
          <w:color w:val="FF0000"/>
        </w:rPr>
        <w:t>10</w:t>
      </w:r>
      <w:r w:rsidR="004A0AEF" w:rsidRPr="004A0AEF">
        <w:rPr>
          <w:color w:val="FF0000"/>
        </w:rPr>
        <w:t xml:space="preserve">. nositelj odabranog projekta je dužan prijaviti se u Evidenciju korisnika najkasnije do podnošenja Zahtjeva za potvrdu i rezervaciju </w:t>
      </w:r>
      <w:r w:rsidR="00682340">
        <w:rPr>
          <w:color w:val="FF0000"/>
        </w:rPr>
        <w:t>za natječaj na LAG razini.</w:t>
      </w:r>
    </w:p>
    <w:p w14:paraId="36BDF762" w14:textId="1B3B7D8F" w:rsidR="00151A16" w:rsidRDefault="0032604A" w:rsidP="002371BB">
      <w:pPr>
        <w:pStyle w:val="000025"/>
        <w:ind w:firstLine="708"/>
      </w:pPr>
      <w:r>
        <w:rPr>
          <w:rStyle w:val="000018"/>
        </w:rPr>
        <w:t>11</w:t>
      </w:r>
      <w:r w:rsidR="00151A16">
        <w:rPr>
          <w:rStyle w:val="000018"/>
        </w:rPr>
        <w:t>.</w:t>
      </w:r>
      <w:r w:rsidR="00151A16">
        <w:t xml:space="preserve"> </w:t>
      </w:r>
      <w:r w:rsidR="0092062A">
        <w:t>Korisnik je dužan ispunjavati uvjete prihvatljivosti iz stavka 1. ovog članka sukladno uvjetima propisanim Programom.</w:t>
      </w:r>
    </w:p>
    <w:p w14:paraId="0FD2B628" w14:textId="66AF750D" w:rsidR="00F47390" w:rsidRDefault="00151A16" w:rsidP="003B367F">
      <w:pPr>
        <w:pStyle w:val="normal-000003"/>
      </w:pPr>
      <w:r>
        <w:rPr>
          <w:rStyle w:val="000012"/>
        </w:rPr>
        <w:t> </w:t>
      </w:r>
      <w:r>
        <w:t xml:space="preserve"> </w:t>
      </w:r>
      <w:r>
        <w:rPr>
          <w:rStyle w:val="000012"/>
        </w:rPr>
        <w:t> </w:t>
      </w:r>
      <w:r>
        <w:t xml:space="preserve"> </w:t>
      </w:r>
    </w:p>
    <w:p w14:paraId="742A6D2E" w14:textId="77777777" w:rsidR="005D3486" w:rsidRPr="003B367F" w:rsidRDefault="005D3486" w:rsidP="003B367F">
      <w:pPr>
        <w:pStyle w:val="normal-000003"/>
      </w:pPr>
    </w:p>
    <w:p w14:paraId="21A2E7D6" w14:textId="77777777" w:rsidR="00F47390" w:rsidRPr="00F47390" w:rsidRDefault="00F47390" w:rsidP="00F47390">
      <w:pPr>
        <w:jc w:val="center"/>
        <w:rPr>
          <w:rFonts w:cs="Calibri"/>
          <w:i/>
          <w:lang w:eastAsia="en-US"/>
        </w:rPr>
      </w:pPr>
      <w:r w:rsidRPr="00F47390">
        <w:rPr>
          <w:rFonts w:cs="Calibri"/>
          <w:i/>
          <w:lang w:eastAsia="en-US"/>
        </w:rPr>
        <w:t>Intenzitet potpore</w:t>
      </w:r>
    </w:p>
    <w:p w14:paraId="01A4C547" w14:textId="77777777" w:rsidR="00F47390" w:rsidRDefault="00F47390" w:rsidP="00F47390">
      <w:pPr>
        <w:jc w:val="center"/>
        <w:rPr>
          <w:rFonts w:cs="Calibri"/>
          <w:lang w:eastAsia="en-US"/>
        </w:rPr>
      </w:pPr>
    </w:p>
    <w:p w14:paraId="2930E1AD" w14:textId="2DFE895B" w:rsidR="00F47390" w:rsidRDefault="00F47390" w:rsidP="00F47390">
      <w:pPr>
        <w:jc w:val="center"/>
        <w:rPr>
          <w:rFonts w:cs="Calibri"/>
          <w:lang w:eastAsia="en-US"/>
        </w:rPr>
      </w:pPr>
      <w:r>
        <w:rPr>
          <w:rFonts w:cs="Calibri"/>
          <w:lang w:eastAsia="en-US"/>
        </w:rPr>
        <w:t xml:space="preserve">Članak </w:t>
      </w:r>
      <w:r w:rsidR="003B367F">
        <w:rPr>
          <w:rFonts w:cs="Calibri"/>
          <w:lang w:eastAsia="en-US"/>
        </w:rPr>
        <w:t>8</w:t>
      </w:r>
      <w:r>
        <w:rPr>
          <w:rFonts w:cs="Calibri"/>
          <w:lang w:eastAsia="en-US"/>
        </w:rPr>
        <w:t>.</w:t>
      </w:r>
    </w:p>
    <w:p w14:paraId="534E7C1F" w14:textId="77777777" w:rsidR="00F47390" w:rsidRDefault="00F47390" w:rsidP="00F47390">
      <w:pPr>
        <w:ind w:firstLine="708"/>
        <w:jc w:val="both"/>
        <w:rPr>
          <w:rFonts w:cs="Calibri"/>
          <w:lang w:eastAsia="en-US"/>
        </w:rPr>
      </w:pPr>
    </w:p>
    <w:p w14:paraId="04FC812D" w14:textId="77777777" w:rsidR="00F47390" w:rsidRPr="00F75539" w:rsidRDefault="00F47390" w:rsidP="00F47390">
      <w:pPr>
        <w:ind w:firstLine="708"/>
        <w:jc w:val="both"/>
        <w:rPr>
          <w:lang w:eastAsia="en-US"/>
        </w:rPr>
      </w:pPr>
      <w:r w:rsidRPr="00F75539">
        <w:rPr>
          <w:rFonts w:cs="Calibri"/>
          <w:lang w:eastAsia="en-US"/>
        </w:rPr>
        <w:t xml:space="preserve">Intenziteti potpore za pojedine aktivnosti i mjere primjenjivati će se sukladno važećim Pravilnicima, međutim LAG može dodijeliti najviše 20% veći intenzitet potpore od one propisane za određene projekte u Programu pa do najvećeg iznosa definiranog Prilogom II. Uredbe (EU) br. 1305/2013 Europskoga parlamenta i Vijeća ili, gdje je primjenjivo, pravilima o državnoj potpori. </w:t>
      </w:r>
    </w:p>
    <w:p w14:paraId="65F4574A" w14:textId="77777777" w:rsidR="00F47390" w:rsidRPr="00F75539" w:rsidRDefault="00F47390" w:rsidP="00F47390">
      <w:pPr>
        <w:ind w:firstLine="708"/>
        <w:jc w:val="both"/>
        <w:rPr>
          <w:lang w:eastAsia="en-US"/>
        </w:rPr>
      </w:pPr>
      <w:r w:rsidRPr="00F75539">
        <w:rPr>
          <w:rFonts w:cs="Calibri"/>
          <w:lang w:eastAsia="en-US"/>
        </w:rPr>
        <w:t xml:space="preserve">Veći intenzitet potpore za određeni projekt, LAG može dodijeliti prema sljedećim kriterijima, koji će biti objavljeni uz raspisani natječaj: </w:t>
      </w:r>
    </w:p>
    <w:p w14:paraId="69C597B5" w14:textId="77777777" w:rsidR="00F47390" w:rsidRPr="00F75539" w:rsidRDefault="00F47390" w:rsidP="00F47390">
      <w:pPr>
        <w:pStyle w:val="ListParagraph"/>
        <w:numPr>
          <w:ilvl w:val="0"/>
          <w:numId w:val="7"/>
        </w:numPr>
        <w:jc w:val="both"/>
        <w:rPr>
          <w:lang w:eastAsia="en-US"/>
        </w:rPr>
      </w:pPr>
      <w:r w:rsidRPr="00F47390">
        <w:rPr>
          <w:rFonts w:cs="Calibri"/>
          <w:lang w:eastAsia="en-US"/>
        </w:rPr>
        <w:t xml:space="preserve">Ukoliko sredstva dostupna za dodjelu putem raspisanog natječaja nisu u cijelosti dodijeljena korisnicima, uzimajući u obzir dostupnost neiskorištenih sredstava i intenzitet odobrene potpore po projektu, sukladno tablici bodovanja i načelu jednakog tretmana odobrenim projektima  može se dodijeliti </w:t>
      </w:r>
      <w:r w:rsidRPr="00F47390">
        <w:rPr>
          <w:rFonts w:cs="Calibri"/>
          <w:b/>
          <w:bCs/>
          <w:lang w:val="pt-PT" w:eastAsia="en-US"/>
        </w:rPr>
        <w:t>do</w:t>
      </w:r>
      <w:r w:rsidRPr="00F47390">
        <w:rPr>
          <w:rFonts w:cs="Calibri"/>
          <w:b/>
          <w:bCs/>
          <w:lang w:eastAsia="en-US"/>
        </w:rPr>
        <w:t xml:space="preserve"> 5% </w:t>
      </w:r>
      <w:r w:rsidRPr="00F47390">
        <w:rPr>
          <w:rFonts w:cs="Calibri"/>
          <w:b/>
          <w:bCs/>
          <w:lang w:val="pt-PT" w:eastAsia="en-US"/>
        </w:rPr>
        <w:t>ve</w:t>
      </w:r>
      <w:r w:rsidRPr="00F47390">
        <w:rPr>
          <w:rFonts w:cs="Calibri"/>
          <w:b/>
          <w:bCs/>
          <w:lang w:eastAsia="en-US"/>
        </w:rPr>
        <w:t>ći intenzitet potpore,</w:t>
      </w:r>
    </w:p>
    <w:p w14:paraId="5C59F52F" w14:textId="77777777" w:rsidR="00F47390" w:rsidRPr="00F75539" w:rsidRDefault="00F47390" w:rsidP="00F47390">
      <w:pPr>
        <w:numPr>
          <w:ilvl w:val="0"/>
          <w:numId w:val="7"/>
        </w:numPr>
        <w:jc w:val="both"/>
        <w:rPr>
          <w:b/>
          <w:bCs/>
          <w:lang w:eastAsia="en-US"/>
        </w:rPr>
      </w:pPr>
      <w:r w:rsidRPr="00F75539">
        <w:rPr>
          <w:rFonts w:cs="Calibri"/>
          <w:lang w:eastAsia="en-US"/>
        </w:rPr>
        <w:t xml:space="preserve">Za projekte imaju inovativni karakter na lokalnoj razini može se dodijeliti </w:t>
      </w:r>
      <w:r w:rsidRPr="00F75539">
        <w:rPr>
          <w:rFonts w:cs="Calibri"/>
          <w:b/>
          <w:bCs/>
          <w:lang w:eastAsia="en-US"/>
        </w:rPr>
        <w:t>dodatnih</w:t>
      </w:r>
      <w:r w:rsidRPr="00F75539">
        <w:rPr>
          <w:rFonts w:cs="Calibri"/>
          <w:lang w:eastAsia="en-US"/>
        </w:rPr>
        <w:t xml:space="preserve"> </w:t>
      </w:r>
      <w:r w:rsidRPr="00F75539">
        <w:rPr>
          <w:rFonts w:cs="Calibri"/>
          <w:b/>
          <w:bCs/>
          <w:lang w:eastAsia="en-US"/>
        </w:rPr>
        <w:t xml:space="preserve">10% </w:t>
      </w:r>
      <w:r w:rsidRPr="00F75539">
        <w:rPr>
          <w:rFonts w:cs="Calibri"/>
          <w:b/>
          <w:bCs/>
          <w:lang w:val="pt-PT" w:eastAsia="en-US"/>
        </w:rPr>
        <w:t>ve</w:t>
      </w:r>
      <w:r w:rsidRPr="00F75539">
        <w:rPr>
          <w:rFonts w:cs="Calibri"/>
          <w:b/>
          <w:bCs/>
          <w:lang w:eastAsia="en-US"/>
        </w:rPr>
        <w:t>ći intenzitet potpore,</w:t>
      </w:r>
    </w:p>
    <w:p w14:paraId="022004A3" w14:textId="77777777" w:rsidR="00F47390" w:rsidRPr="00F47390" w:rsidRDefault="00F47390" w:rsidP="00F47390">
      <w:pPr>
        <w:pStyle w:val="ListParagraph"/>
        <w:numPr>
          <w:ilvl w:val="0"/>
          <w:numId w:val="7"/>
        </w:numPr>
        <w:rPr>
          <w:b/>
          <w:bCs/>
          <w:lang w:eastAsia="en-US"/>
        </w:rPr>
      </w:pPr>
      <w:r w:rsidRPr="00F47390">
        <w:rPr>
          <w:rFonts w:cs="Calibri"/>
          <w:szCs w:val="22"/>
          <w:lang w:eastAsia="en-US"/>
        </w:rPr>
        <w:t xml:space="preserve">Za projekte koji osiguravaju javni pristup rezultatima projekta </w:t>
      </w:r>
      <w:r w:rsidRPr="00F47390">
        <w:rPr>
          <w:rFonts w:cs="Calibri"/>
          <w:lang w:eastAsia="en-US"/>
        </w:rPr>
        <w:t xml:space="preserve">može se dodijeliti </w:t>
      </w:r>
      <w:r w:rsidRPr="00F47390">
        <w:rPr>
          <w:rFonts w:cs="Calibri"/>
          <w:b/>
          <w:bCs/>
          <w:lang w:eastAsia="en-US"/>
        </w:rPr>
        <w:t>dodatnih 15% veći intenzitet potpore,</w:t>
      </w:r>
    </w:p>
    <w:p w14:paraId="0C821350" w14:textId="152D4809" w:rsidR="00BB1A52" w:rsidRPr="00F354D3" w:rsidRDefault="00F47390" w:rsidP="003B367F">
      <w:pPr>
        <w:numPr>
          <w:ilvl w:val="0"/>
          <w:numId w:val="7"/>
        </w:numPr>
        <w:rPr>
          <w:b/>
          <w:bCs/>
          <w:lang w:eastAsia="en-US"/>
        </w:rPr>
      </w:pPr>
      <w:r w:rsidRPr="00F75539">
        <w:rPr>
          <w:rFonts w:cs="Calibri"/>
          <w:lang w:eastAsia="en-US"/>
        </w:rPr>
        <w:t xml:space="preserve">Za projekte koji su od zajedničkog interesa na lokalnoj razini i usmjereni su rješavanju jednog od problema istaknutog u Strategiji može se dodijeliti </w:t>
      </w:r>
      <w:r w:rsidRPr="00F75539">
        <w:rPr>
          <w:rFonts w:cs="Calibri"/>
          <w:b/>
          <w:bCs/>
          <w:lang w:eastAsia="en-US"/>
        </w:rPr>
        <w:t>dodatnih 20 % veći intenzitet potpore.</w:t>
      </w:r>
    </w:p>
    <w:p w14:paraId="4148AEC3" w14:textId="0AD71489" w:rsidR="00F354D3" w:rsidRPr="000B3D87" w:rsidRDefault="00F354D3" w:rsidP="000B3D87">
      <w:pPr>
        <w:pStyle w:val="normal-000015"/>
        <w:jc w:val="left"/>
        <w:rPr>
          <w:color w:val="FF0000"/>
        </w:rPr>
      </w:pPr>
    </w:p>
    <w:p w14:paraId="05314216" w14:textId="77777777" w:rsidR="003B367F" w:rsidRPr="003B367F" w:rsidRDefault="003B367F" w:rsidP="003B367F">
      <w:pPr>
        <w:ind w:left="720"/>
        <w:rPr>
          <w:b/>
          <w:bCs/>
          <w:lang w:eastAsia="en-US"/>
        </w:rPr>
      </w:pPr>
    </w:p>
    <w:p w14:paraId="752B8E52" w14:textId="110C95CD" w:rsidR="00F47390" w:rsidRPr="000B3D87" w:rsidRDefault="006A1C6F" w:rsidP="006A1C6F">
      <w:pPr>
        <w:jc w:val="center"/>
        <w:rPr>
          <w:i/>
          <w:color w:val="FF0000"/>
          <w:u w:color="000000"/>
        </w:rPr>
      </w:pPr>
      <w:r w:rsidRPr="000B3D87">
        <w:rPr>
          <w:i/>
          <w:color w:val="FF0000"/>
          <w:u w:color="000000"/>
        </w:rPr>
        <w:t>Provedba natječaja</w:t>
      </w:r>
    </w:p>
    <w:p w14:paraId="2ADB8190" w14:textId="42062B9B" w:rsidR="000B3D87" w:rsidRDefault="000B3D87" w:rsidP="006A1C6F">
      <w:pPr>
        <w:jc w:val="center"/>
        <w:rPr>
          <w:i/>
          <w:color w:val="000000"/>
          <w:u w:color="000000"/>
        </w:rPr>
      </w:pPr>
    </w:p>
    <w:p w14:paraId="4D8E3586" w14:textId="77777777" w:rsidR="000B3D87" w:rsidRPr="00F354D3" w:rsidRDefault="000B3D87" w:rsidP="000B3D87">
      <w:pPr>
        <w:pStyle w:val="normal-000060"/>
        <w:jc w:val="center"/>
        <w:rPr>
          <w:rStyle w:val="000050"/>
          <w:i w:val="0"/>
          <w:color w:val="FF0000"/>
          <w:sz w:val="24"/>
          <w:szCs w:val="24"/>
        </w:rPr>
      </w:pPr>
      <w:r w:rsidRPr="00F354D3">
        <w:rPr>
          <w:rStyle w:val="000050"/>
          <w:i w:val="0"/>
          <w:color w:val="FF0000"/>
          <w:sz w:val="24"/>
          <w:szCs w:val="24"/>
        </w:rPr>
        <w:t>Članak 9.</w:t>
      </w:r>
    </w:p>
    <w:p w14:paraId="63A845FF" w14:textId="77777777" w:rsidR="000B3D87" w:rsidRDefault="000B3D87" w:rsidP="000B3D87">
      <w:pPr>
        <w:pStyle w:val="normal-000060"/>
        <w:jc w:val="center"/>
        <w:rPr>
          <w:rStyle w:val="000050"/>
          <w:i w:val="0"/>
          <w:color w:val="FF0000"/>
        </w:rPr>
      </w:pPr>
    </w:p>
    <w:p w14:paraId="49924331" w14:textId="77777777" w:rsidR="000B3D87" w:rsidRDefault="000B3D87" w:rsidP="000B3D87">
      <w:pPr>
        <w:pStyle w:val="normal-000060"/>
        <w:ind w:firstLine="708"/>
        <w:jc w:val="both"/>
        <w:rPr>
          <w:color w:val="FF0000"/>
        </w:rPr>
      </w:pPr>
      <w:r w:rsidRPr="00F354D3">
        <w:rPr>
          <w:rStyle w:val="zadanifontodlomka-000004"/>
          <w:color w:val="FF0000"/>
        </w:rPr>
        <w:t>LAG ima pravo na raspisivanje Natječaja za pojedini tip operacije (u daljnjem tekstu: Natječaj na LAG razini) ukoliko su ispunjeni sljedeći uvjeti:</w:t>
      </w:r>
      <w:r w:rsidRPr="00F354D3">
        <w:rPr>
          <w:color w:val="FF0000"/>
        </w:rPr>
        <w:t xml:space="preserve"> </w:t>
      </w:r>
    </w:p>
    <w:p w14:paraId="0B289CCD" w14:textId="07743794" w:rsidR="000B3D87" w:rsidRDefault="000B3D87" w:rsidP="000B3D87">
      <w:pPr>
        <w:pStyle w:val="normal-000060"/>
        <w:numPr>
          <w:ilvl w:val="0"/>
          <w:numId w:val="16"/>
        </w:numPr>
        <w:jc w:val="both"/>
        <w:rPr>
          <w:color w:val="FF0000"/>
        </w:rPr>
      </w:pPr>
      <w:r w:rsidRPr="00F354D3">
        <w:rPr>
          <w:rStyle w:val="zadanifontodlomka-000004"/>
          <w:color w:val="FF0000"/>
        </w:rPr>
        <w:lastRenderedPageBreak/>
        <w:t xml:space="preserve">tip operacije za koju se raspisuje Natječaj na LAG razini naveden je u </w:t>
      </w:r>
      <w:r w:rsidR="008209B3">
        <w:rPr>
          <w:rStyle w:val="zadanifontodlomka-000004"/>
          <w:color w:val="FF0000"/>
        </w:rPr>
        <w:t>Strategiji</w:t>
      </w:r>
      <w:r w:rsidRPr="00F354D3">
        <w:rPr>
          <w:rStyle w:val="zadanifontodlomka-000004"/>
          <w:color w:val="FF0000"/>
        </w:rPr>
        <w:t>,</w:t>
      </w:r>
      <w:r w:rsidRPr="00F354D3">
        <w:rPr>
          <w:color w:val="FF0000"/>
        </w:rPr>
        <w:t xml:space="preserve"> </w:t>
      </w:r>
    </w:p>
    <w:p w14:paraId="30140A76" w14:textId="77777777" w:rsidR="000B3D87" w:rsidRDefault="000B3D87" w:rsidP="000B3D87">
      <w:pPr>
        <w:pStyle w:val="normal-000060"/>
        <w:numPr>
          <w:ilvl w:val="0"/>
          <w:numId w:val="16"/>
        </w:numPr>
        <w:jc w:val="both"/>
        <w:rPr>
          <w:color w:val="FF0000"/>
        </w:rPr>
      </w:pPr>
      <w:r w:rsidRPr="00F354D3">
        <w:rPr>
          <w:rStyle w:val="zadanifontodlomka-000004"/>
          <w:color w:val="FF0000"/>
        </w:rPr>
        <w:t>Agencija za plaćanje na nacionalnoj razini je raspisala najmanje jedan natječaj za taj tip operacije,</w:t>
      </w:r>
      <w:r w:rsidRPr="00F354D3">
        <w:rPr>
          <w:color w:val="FF0000"/>
        </w:rPr>
        <w:t xml:space="preserve"> </w:t>
      </w:r>
    </w:p>
    <w:p w14:paraId="33CF89D0" w14:textId="4D81CBB4" w:rsidR="000B3D87" w:rsidRPr="000B3D87" w:rsidRDefault="000B3D87" w:rsidP="000B3D87">
      <w:pPr>
        <w:pStyle w:val="normal-000060"/>
        <w:numPr>
          <w:ilvl w:val="0"/>
          <w:numId w:val="16"/>
        </w:numPr>
        <w:jc w:val="both"/>
        <w:rPr>
          <w:color w:val="FF0000"/>
          <w:sz w:val="24"/>
          <w:szCs w:val="24"/>
        </w:rPr>
      </w:pPr>
      <w:r w:rsidRPr="00F354D3">
        <w:rPr>
          <w:color w:val="FF0000"/>
          <w:sz w:val="24"/>
          <w:szCs w:val="24"/>
        </w:rPr>
        <w:t xml:space="preserve">postoji dovoljno raspoloživih sredstava u važećem Planu provedbe </w:t>
      </w:r>
      <w:r w:rsidR="008209B3">
        <w:rPr>
          <w:color w:val="FF0000"/>
          <w:sz w:val="24"/>
          <w:szCs w:val="24"/>
        </w:rPr>
        <w:t>Strategije</w:t>
      </w:r>
      <w:r w:rsidRPr="00F354D3">
        <w:rPr>
          <w:color w:val="FF0000"/>
          <w:sz w:val="24"/>
          <w:szCs w:val="24"/>
        </w:rPr>
        <w:t xml:space="preserve"> za tip operacije za koju se raspisuje Natječaj na LAG razini.   </w:t>
      </w:r>
    </w:p>
    <w:p w14:paraId="14066DAF" w14:textId="77777777" w:rsidR="006A1C6F" w:rsidRPr="006A1C6F" w:rsidRDefault="006A1C6F" w:rsidP="006A1C6F">
      <w:pPr>
        <w:jc w:val="center"/>
        <w:rPr>
          <w:i/>
          <w:color w:val="000000"/>
          <w:u w:color="000000"/>
        </w:rPr>
      </w:pPr>
    </w:p>
    <w:p w14:paraId="44481020" w14:textId="538D3A24" w:rsidR="006A1C6F" w:rsidRDefault="006A1C6F" w:rsidP="006A1C6F">
      <w:pPr>
        <w:jc w:val="center"/>
        <w:rPr>
          <w:color w:val="000000"/>
          <w:u w:color="000000"/>
        </w:rPr>
      </w:pPr>
      <w:r>
        <w:rPr>
          <w:color w:val="000000"/>
          <w:u w:color="000000"/>
        </w:rPr>
        <w:t xml:space="preserve">Članak </w:t>
      </w:r>
      <w:r w:rsidR="00CF4E01">
        <w:rPr>
          <w:color w:val="000000"/>
          <w:u w:color="000000"/>
        </w:rPr>
        <w:t>10</w:t>
      </w:r>
      <w:r>
        <w:rPr>
          <w:color w:val="000000"/>
          <w:u w:color="000000"/>
        </w:rPr>
        <w:t>.</w:t>
      </w:r>
    </w:p>
    <w:p w14:paraId="55AA7D82" w14:textId="77777777" w:rsidR="006A1C6F" w:rsidRDefault="006A1C6F" w:rsidP="006A1C6F">
      <w:pPr>
        <w:jc w:val="center"/>
        <w:rPr>
          <w:color w:val="000000"/>
          <w:u w:color="000000"/>
        </w:rPr>
      </w:pPr>
    </w:p>
    <w:p w14:paraId="47B95C6A" w14:textId="18E22734" w:rsidR="007616EC" w:rsidRDefault="007616EC" w:rsidP="007616EC">
      <w:pPr>
        <w:pStyle w:val="000025"/>
        <w:ind w:firstLine="708"/>
      </w:pPr>
      <w:r>
        <w:rPr>
          <w:rStyle w:val="zadanifontodlomka-000004"/>
        </w:rPr>
        <w:t xml:space="preserve">LAG je dužan nakon sklapanja Ugovora o sufinanciranju provedbe odabrane </w:t>
      </w:r>
      <w:r w:rsidR="008209B3">
        <w:rPr>
          <w:rStyle w:val="zadanifontodlomka-000004"/>
        </w:rPr>
        <w:t>Strategije</w:t>
      </w:r>
      <w:r>
        <w:rPr>
          <w:rStyle w:val="zadanifontodlomka-000004"/>
        </w:rPr>
        <w:t xml:space="preserve">, a prije objave prvog Natječaja na LAG razini dostaviti Agenciji za plaćanja Plan provedbe </w:t>
      </w:r>
      <w:r w:rsidR="008209B3">
        <w:rPr>
          <w:rStyle w:val="zadanifontodlomka-000004"/>
        </w:rPr>
        <w:t>Strategije</w:t>
      </w:r>
      <w:r>
        <w:rPr>
          <w:rStyle w:val="zadanifontodlomka-000004"/>
        </w:rPr>
        <w:t>.</w:t>
      </w:r>
      <w:r>
        <w:t xml:space="preserve"> </w:t>
      </w:r>
    </w:p>
    <w:p w14:paraId="2D1B31DD" w14:textId="0816F601" w:rsidR="007616EC" w:rsidRDefault="007616EC" w:rsidP="007616EC">
      <w:pPr>
        <w:pStyle w:val="normal-000003"/>
      </w:pPr>
      <w:r>
        <w:rPr>
          <w:rStyle w:val="000012"/>
        </w:rPr>
        <w:t> </w:t>
      </w:r>
      <w:r>
        <w:t xml:space="preserve"> </w:t>
      </w:r>
      <w:r>
        <w:tab/>
      </w:r>
      <w:r>
        <w:rPr>
          <w:rStyle w:val="zadanifontodlomka-000004"/>
        </w:rPr>
        <w:t xml:space="preserve">Plan provedbe </w:t>
      </w:r>
      <w:r w:rsidR="008209B3">
        <w:rPr>
          <w:rStyle w:val="zadanifontodlomka-000004"/>
        </w:rPr>
        <w:t>Strategije</w:t>
      </w:r>
      <w:r>
        <w:rPr>
          <w:rStyle w:val="zadanifontodlomka-000004"/>
        </w:rPr>
        <w:t xml:space="preserve"> sadrži raspodjelu sredstava za provedbu podmjere 19.2. po tipovima operacije navedenim u </w:t>
      </w:r>
      <w:r w:rsidR="008209B3">
        <w:rPr>
          <w:rStyle w:val="zadanifontodlomka-000004"/>
        </w:rPr>
        <w:t>Strategiji</w:t>
      </w:r>
      <w:r>
        <w:rPr>
          <w:rStyle w:val="zadanifontodlomka-000004"/>
        </w:rPr>
        <w:t xml:space="preserve">, podmjere 19.3. i podmjere 19.4. na nivou cjelokupnog razdoblja provedbe </w:t>
      </w:r>
      <w:r w:rsidR="008209B3">
        <w:rPr>
          <w:rStyle w:val="zadanifontodlomka-000004"/>
        </w:rPr>
        <w:t>Strategije</w:t>
      </w:r>
      <w:r>
        <w:rPr>
          <w:rStyle w:val="zadanifontodlomka-000004"/>
        </w:rPr>
        <w:t xml:space="preserve"> i dužan se je pridržavati toga Plana, koji je vrijedio u trenutku objavljivanja Natječaja na LAG razini.</w:t>
      </w:r>
    </w:p>
    <w:p w14:paraId="4CA03B84" w14:textId="215148BD" w:rsidR="000B3D87" w:rsidRPr="000B3D87" w:rsidRDefault="007616EC" w:rsidP="007616EC">
      <w:pPr>
        <w:pStyle w:val="normal-000003"/>
        <w:rPr>
          <w:color w:val="000000"/>
        </w:rPr>
      </w:pPr>
      <w:r>
        <w:rPr>
          <w:rStyle w:val="000012"/>
        </w:rPr>
        <w:t> </w:t>
      </w:r>
      <w:r>
        <w:t xml:space="preserve"> </w:t>
      </w:r>
      <w:r>
        <w:tab/>
      </w:r>
      <w:r>
        <w:rPr>
          <w:rStyle w:val="zadanifontodlomka-000004"/>
        </w:rPr>
        <w:t xml:space="preserve">LAG ne može objavljivati i provoditi Natječaje na LAG razini dok ne dostavi Plan provedbe </w:t>
      </w:r>
      <w:r w:rsidR="008209B3">
        <w:rPr>
          <w:rStyle w:val="zadanifontodlomka-000004"/>
        </w:rPr>
        <w:t>Strategije</w:t>
      </w:r>
      <w:r>
        <w:rPr>
          <w:rStyle w:val="zadanifontodlomka-000004"/>
        </w:rPr>
        <w:t xml:space="preserve">. </w:t>
      </w:r>
    </w:p>
    <w:p w14:paraId="3F27FD24" w14:textId="77777777" w:rsidR="007616EC" w:rsidRDefault="007616EC" w:rsidP="006A1C6F">
      <w:pPr>
        <w:jc w:val="both"/>
        <w:rPr>
          <w:color w:val="000000"/>
          <w:u w:color="000000"/>
        </w:rPr>
      </w:pPr>
    </w:p>
    <w:p w14:paraId="7C272478" w14:textId="4BA782CC" w:rsidR="007616EC" w:rsidRDefault="003B367F" w:rsidP="007616EC">
      <w:pPr>
        <w:jc w:val="center"/>
        <w:rPr>
          <w:color w:val="000000"/>
          <w:u w:color="000000"/>
        </w:rPr>
      </w:pPr>
      <w:r>
        <w:rPr>
          <w:color w:val="000000"/>
          <w:u w:color="000000"/>
        </w:rPr>
        <w:t>Članak</w:t>
      </w:r>
      <w:r w:rsidR="00CF4E01">
        <w:rPr>
          <w:color w:val="000000"/>
          <w:u w:color="000000"/>
        </w:rPr>
        <w:t xml:space="preserve"> 11</w:t>
      </w:r>
      <w:r w:rsidR="007616EC">
        <w:rPr>
          <w:color w:val="000000"/>
          <w:u w:color="000000"/>
        </w:rPr>
        <w:t>.</w:t>
      </w:r>
    </w:p>
    <w:p w14:paraId="04AEF9FF" w14:textId="77777777" w:rsidR="007616EC" w:rsidRDefault="007616EC" w:rsidP="006A1C6F">
      <w:pPr>
        <w:jc w:val="both"/>
        <w:rPr>
          <w:color w:val="000000"/>
          <w:u w:color="000000"/>
        </w:rPr>
      </w:pPr>
    </w:p>
    <w:p w14:paraId="27073E8C" w14:textId="7D479B91" w:rsidR="006A1C6F" w:rsidRDefault="006A1C6F" w:rsidP="007616EC">
      <w:pPr>
        <w:ind w:firstLine="708"/>
        <w:jc w:val="both"/>
        <w:rPr>
          <w:color w:val="000000"/>
          <w:u w:color="000000"/>
        </w:rPr>
      </w:pPr>
      <w:r>
        <w:rPr>
          <w:color w:val="000000"/>
          <w:u w:color="000000"/>
        </w:rPr>
        <w:t xml:space="preserve">Nakon ispunjanja preduvjeta i vodeći računa o alokaciji sredstava, LAG će jednom godišnje raspisivati natječaj za prijavu projekata koji će se sufinancirati iz raspoloživih sredstava Podmjere 19.2. </w:t>
      </w:r>
    </w:p>
    <w:p w14:paraId="248808BF" w14:textId="5C8DBBD7" w:rsidR="006A1C6F" w:rsidRDefault="006A1C6F" w:rsidP="006A1C6F">
      <w:pPr>
        <w:jc w:val="both"/>
        <w:rPr>
          <w:color w:val="000000"/>
          <w:u w:color="000000"/>
        </w:rPr>
      </w:pPr>
      <w:r>
        <w:rPr>
          <w:color w:val="000000"/>
          <w:u w:color="000000"/>
        </w:rPr>
        <w:tab/>
        <w:t>Natječaj će biti objavljen javno, na web stranici LAG-a i putem javnih glasila.</w:t>
      </w:r>
      <w:r w:rsidR="001D4821">
        <w:rPr>
          <w:color w:val="000000"/>
          <w:u w:color="000000"/>
        </w:rPr>
        <w:t xml:space="preserve"> </w:t>
      </w:r>
      <w:r>
        <w:rPr>
          <w:color w:val="000000"/>
          <w:u w:color="000000"/>
        </w:rPr>
        <w:t xml:space="preserve">Trajanje natječaja i rok prijave s </w:t>
      </w:r>
      <w:r w:rsidR="007616EC">
        <w:rPr>
          <w:color w:val="000000"/>
          <w:u w:color="000000"/>
        </w:rPr>
        <w:t>popratnom dokumentacijom biti će objavljeni u tekstu natječaja, vodeći računa o dovoljnom roku za pripremu projekta prijaviteljima, koji ne smije biti kraći od 30 dana od dana otvaranja natječaja.</w:t>
      </w:r>
    </w:p>
    <w:p w14:paraId="14A20584" w14:textId="4BE5549B" w:rsidR="004568E6" w:rsidRPr="003A5DFB" w:rsidRDefault="00A26947" w:rsidP="003A5DFB">
      <w:pPr>
        <w:jc w:val="both"/>
        <w:rPr>
          <w:color w:val="FF0000"/>
          <w:u w:color="000000"/>
        </w:rPr>
      </w:pPr>
      <w:r>
        <w:rPr>
          <w:color w:val="000000"/>
          <w:u w:color="000000"/>
        </w:rPr>
        <w:tab/>
      </w:r>
      <w:r w:rsidRPr="00A26947">
        <w:rPr>
          <w:color w:val="FF0000"/>
          <w:u w:color="000000"/>
        </w:rPr>
        <w:t>Uz navedeno, natječajem će biti definirano sljedeće: tip operacije za koji se raspisuje natječaj, prihvatljivi korisnici, iznos potpore za dodjelu nositeljima odabranih</w:t>
      </w:r>
      <w:r w:rsidR="003A5DFB">
        <w:rPr>
          <w:color w:val="FF0000"/>
          <w:u w:color="000000"/>
        </w:rPr>
        <w:t xml:space="preserve"> </w:t>
      </w:r>
      <w:r w:rsidRPr="00A26947">
        <w:rPr>
          <w:color w:val="FF0000"/>
          <w:u w:color="000000"/>
        </w:rPr>
        <w:t>pro</w:t>
      </w:r>
      <w:r w:rsidR="003A5DFB">
        <w:rPr>
          <w:color w:val="FF0000"/>
          <w:u w:color="000000"/>
        </w:rPr>
        <w:t>jekata, intenzitet potpore s jas</w:t>
      </w:r>
      <w:r w:rsidRPr="00A26947">
        <w:rPr>
          <w:color w:val="FF0000"/>
          <w:u w:color="000000"/>
        </w:rPr>
        <w:t>no definiranim uvećanjima, dokumentacija prilikom podnošenja zahtjeva te jasni, mjerljivi i transparentni kriteriji odabira projekta.</w:t>
      </w:r>
    </w:p>
    <w:p w14:paraId="36D29A44" w14:textId="77777777" w:rsidR="003B367F" w:rsidRDefault="003B367F" w:rsidP="007616EC">
      <w:pPr>
        <w:jc w:val="center"/>
        <w:rPr>
          <w:color w:val="000000"/>
          <w:u w:color="000000"/>
        </w:rPr>
      </w:pPr>
    </w:p>
    <w:p w14:paraId="68A9ABF6" w14:textId="7E4F0ACE" w:rsidR="007616EC" w:rsidRDefault="00CF4E01" w:rsidP="007616EC">
      <w:pPr>
        <w:jc w:val="center"/>
        <w:rPr>
          <w:color w:val="000000"/>
          <w:u w:color="000000"/>
        </w:rPr>
      </w:pPr>
      <w:r>
        <w:rPr>
          <w:color w:val="000000"/>
          <w:u w:color="000000"/>
        </w:rPr>
        <w:t>Članak 12</w:t>
      </w:r>
      <w:r w:rsidR="003B367F">
        <w:rPr>
          <w:color w:val="000000"/>
          <w:u w:color="000000"/>
        </w:rPr>
        <w:t>.</w:t>
      </w:r>
    </w:p>
    <w:p w14:paraId="7107F2EC" w14:textId="77777777" w:rsidR="007616EC" w:rsidRDefault="007616EC" w:rsidP="007616EC">
      <w:pPr>
        <w:pStyle w:val="normal-000003"/>
      </w:pPr>
      <w:r>
        <w:rPr>
          <w:rStyle w:val="000012"/>
        </w:rPr>
        <w:t> </w:t>
      </w:r>
      <w:r>
        <w:t xml:space="preserve"> </w:t>
      </w:r>
    </w:p>
    <w:p w14:paraId="259475CD" w14:textId="3DC683D5" w:rsidR="007616EC" w:rsidRPr="007616EC" w:rsidRDefault="007616EC" w:rsidP="007616EC">
      <w:pPr>
        <w:pStyle w:val="normal-000003"/>
        <w:rPr>
          <w:rFonts w:cs="Calibri"/>
          <w:color w:val="000000"/>
          <w:u w:color="000000"/>
        </w:rPr>
      </w:pPr>
      <w:r>
        <w:rPr>
          <w:rStyle w:val="000012"/>
        </w:rPr>
        <w:t> </w:t>
      </w:r>
      <w:r>
        <w:t xml:space="preserve"> </w:t>
      </w:r>
      <w:r>
        <w:tab/>
      </w:r>
      <w:r w:rsidR="00F75539" w:rsidRPr="00F75539">
        <w:rPr>
          <w:color w:val="000000"/>
          <w:u w:color="000000"/>
        </w:rPr>
        <w:t xml:space="preserve">Nakon </w:t>
      </w:r>
      <w:r>
        <w:rPr>
          <w:color w:val="000000"/>
          <w:u w:color="000000"/>
        </w:rPr>
        <w:t>završetka roka za prijavu projekata na</w:t>
      </w:r>
      <w:r w:rsidR="00F75539" w:rsidRPr="00F75539">
        <w:rPr>
          <w:color w:val="000000"/>
          <w:u w:color="000000"/>
        </w:rPr>
        <w:t xml:space="preserve"> natje</w:t>
      </w:r>
      <w:r>
        <w:rPr>
          <w:rFonts w:cs="Calibri"/>
          <w:color w:val="000000"/>
          <w:u w:color="000000"/>
        </w:rPr>
        <w:t>čaj</w:t>
      </w:r>
      <w:r w:rsidR="00F75539" w:rsidRPr="00F75539">
        <w:rPr>
          <w:rFonts w:cs="Calibri"/>
          <w:color w:val="000000"/>
          <w:u w:color="000000"/>
        </w:rPr>
        <w:t xml:space="preserve"> </w:t>
      </w:r>
      <w:r>
        <w:rPr>
          <w:rFonts w:cs="Calibri"/>
          <w:color w:val="000000"/>
          <w:u w:color="000000"/>
        </w:rPr>
        <w:t>procedura</w:t>
      </w:r>
      <w:r w:rsidR="00F75539" w:rsidRPr="00F75539">
        <w:rPr>
          <w:rFonts w:cs="Calibri"/>
          <w:color w:val="000000"/>
          <w:u w:color="000000"/>
        </w:rPr>
        <w:t xml:space="preserve"> odabira projekata sastojat</w:t>
      </w:r>
      <w:r>
        <w:rPr>
          <w:rFonts w:cs="Calibri"/>
          <w:color w:val="000000"/>
          <w:u w:color="000000"/>
        </w:rPr>
        <w:t>i</w:t>
      </w:r>
      <w:r w:rsidR="00F75539" w:rsidRPr="00F75539">
        <w:rPr>
          <w:rFonts w:cs="Calibri"/>
          <w:color w:val="000000"/>
          <w:u w:color="000000"/>
        </w:rPr>
        <w:t xml:space="preserve"> će se od sljedećih faza postupka dodjele bespovratnih sredstava:</w:t>
      </w:r>
    </w:p>
    <w:p w14:paraId="4A1089C0" w14:textId="77777777" w:rsidR="00F75539" w:rsidRPr="007616EC" w:rsidRDefault="00F75539" w:rsidP="00F75539">
      <w:pPr>
        <w:numPr>
          <w:ilvl w:val="0"/>
          <w:numId w:val="4"/>
        </w:numPr>
        <w:jc w:val="both"/>
        <w:rPr>
          <w:bCs/>
          <w:lang w:eastAsia="en-US"/>
        </w:rPr>
      </w:pPr>
      <w:r w:rsidRPr="007616EC">
        <w:rPr>
          <w:rFonts w:cs="Calibri"/>
          <w:bCs/>
          <w:lang w:eastAsia="en-US"/>
        </w:rPr>
        <w:t xml:space="preserve"> Zaprimanje prijava i evidencija</w:t>
      </w:r>
    </w:p>
    <w:p w14:paraId="77815839" w14:textId="77777777" w:rsidR="00F75539" w:rsidRPr="007616EC" w:rsidRDefault="00F75539" w:rsidP="00F75539">
      <w:pPr>
        <w:numPr>
          <w:ilvl w:val="0"/>
          <w:numId w:val="4"/>
        </w:numPr>
        <w:jc w:val="both"/>
        <w:rPr>
          <w:bCs/>
          <w:lang w:eastAsia="en-US"/>
        </w:rPr>
      </w:pPr>
      <w:r w:rsidRPr="007616EC">
        <w:rPr>
          <w:rFonts w:cs="Calibri"/>
          <w:bCs/>
          <w:lang w:eastAsia="en-US"/>
        </w:rPr>
        <w:t xml:space="preserve"> Administrativna provjera </w:t>
      </w:r>
    </w:p>
    <w:p w14:paraId="38227BDE" w14:textId="77777777" w:rsidR="00F75539" w:rsidRPr="007616EC" w:rsidRDefault="00F75539" w:rsidP="00F75539">
      <w:pPr>
        <w:numPr>
          <w:ilvl w:val="0"/>
          <w:numId w:val="4"/>
        </w:numPr>
        <w:jc w:val="both"/>
        <w:rPr>
          <w:bCs/>
          <w:lang w:eastAsia="en-US"/>
        </w:rPr>
      </w:pPr>
      <w:r w:rsidRPr="007616EC">
        <w:rPr>
          <w:rFonts w:cs="Calibri"/>
          <w:bCs/>
          <w:lang w:eastAsia="en-US"/>
        </w:rPr>
        <w:t xml:space="preserve"> Ocjenjivanje kvalitete i prihvatljivost projekta </w:t>
      </w:r>
    </w:p>
    <w:p w14:paraId="1DF6C28D" w14:textId="77777777" w:rsidR="00F75539" w:rsidRPr="007616EC" w:rsidRDefault="00F75539" w:rsidP="00F75539">
      <w:pPr>
        <w:numPr>
          <w:ilvl w:val="0"/>
          <w:numId w:val="4"/>
        </w:numPr>
        <w:jc w:val="both"/>
        <w:rPr>
          <w:bCs/>
          <w:lang w:eastAsia="en-US"/>
        </w:rPr>
      </w:pPr>
      <w:r w:rsidRPr="007616EC">
        <w:rPr>
          <w:rFonts w:cs="Calibri"/>
          <w:bCs/>
          <w:lang w:eastAsia="en-US"/>
        </w:rPr>
        <w:t xml:space="preserve"> Donošenje odluke LAG-a o dodjeli sredstava </w:t>
      </w:r>
    </w:p>
    <w:p w14:paraId="4B780A52" w14:textId="3835AEA4" w:rsidR="007616EC" w:rsidRPr="002371BB" w:rsidRDefault="00F75539" w:rsidP="002371BB">
      <w:pPr>
        <w:numPr>
          <w:ilvl w:val="0"/>
          <w:numId w:val="4"/>
        </w:numPr>
        <w:jc w:val="both"/>
        <w:rPr>
          <w:bCs/>
          <w:lang w:eastAsia="en-US"/>
        </w:rPr>
      </w:pPr>
      <w:r w:rsidRPr="007616EC">
        <w:rPr>
          <w:rFonts w:cs="Calibri"/>
          <w:bCs/>
          <w:lang w:eastAsia="en-US"/>
        </w:rPr>
        <w:t xml:space="preserve"> Donošenje odluke o financiranju.</w:t>
      </w:r>
    </w:p>
    <w:p w14:paraId="463C865B" w14:textId="0EB2EBDD" w:rsidR="002371BB" w:rsidRPr="002371BB" w:rsidRDefault="00F75539" w:rsidP="002371BB">
      <w:pPr>
        <w:tabs>
          <w:tab w:val="left" w:pos="567"/>
        </w:tabs>
        <w:ind w:left="142"/>
        <w:jc w:val="both"/>
        <w:rPr>
          <w:rFonts w:cs="Calibri"/>
          <w:color w:val="000000"/>
          <w:u w:color="000000"/>
        </w:rPr>
      </w:pPr>
      <w:r w:rsidRPr="00F75539">
        <w:rPr>
          <w:color w:val="000000"/>
          <w:u w:color="000000"/>
        </w:rPr>
        <w:tab/>
      </w:r>
      <w:r w:rsidR="003B367F">
        <w:rPr>
          <w:color w:val="000000"/>
          <w:u w:color="000000"/>
        </w:rPr>
        <w:tab/>
      </w:r>
      <w:r w:rsidR="007616EC" w:rsidRPr="007616EC">
        <w:rPr>
          <w:rFonts w:cs="Calibri"/>
          <w:bCs/>
          <w:lang w:eastAsia="en-US"/>
        </w:rPr>
        <w:t>Zaprimanje prijava i evidencija</w:t>
      </w:r>
      <w:r w:rsidR="007616EC">
        <w:rPr>
          <w:color w:val="000000"/>
          <w:u w:color="000000"/>
        </w:rPr>
        <w:t xml:space="preserve">, te administrativnu provjeru u </w:t>
      </w:r>
      <w:r w:rsidRPr="00F75539">
        <w:rPr>
          <w:color w:val="000000"/>
          <w:u w:color="000000"/>
        </w:rPr>
        <w:t>postupk</w:t>
      </w:r>
      <w:r w:rsidR="007616EC">
        <w:rPr>
          <w:color w:val="000000"/>
          <w:u w:color="000000"/>
        </w:rPr>
        <w:t>u</w:t>
      </w:r>
      <w:r w:rsidRPr="00F75539">
        <w:rPr>
          <w:color w:val="000000"/>
          <w:u w:color="000000"/>
        </w:rPr>
        <w:t xml:space="preserve"> dodjele bespovratnih sredstava od strane LAG-a pro</w:t>
      </w:r>
      <w:r w:rsidR="007616EC">
        <w:rPr>
          <w:color w:val="000000"/>
          <w:u w:color="000000"/>
        </w:rPr>
        <w:t>vodi administrativni ured LAG-a,</w:t>
      </w:r>
      <w:r w:rsidRPr="00F75539">
        <w:rPr>
          <w:color w:val="000000"/>
          <w:u w:color="000000"/>
        </w:rPr>
        <w:t xml:space="preserve"> stru</w:t>
      </w:r>
      <w:r w:rsidRPr="00F75539">
        <w:rPr>
          <w:rFonts w:cs="Calibri"/>
          <w:color w:val="000000"/>
          <w:u w:color="000000"/>
        </w:rPr>
        <w:t xml:space="preserve">čni zaposlenici. Provjerava se vrijeme prijave, cjelovitost prijave i prihvatljivosti prijavitelja, </w:t>
      </w:r>
      <w:r w:rsidR="007616EC">
        <w:rPr>
          <w:rFonts w:cs="Calibri"/>
          <w:color w:val="000000"/>
          <w:u w:color="000000"/>
        </w:rPr>
        <w:t xml:space="preserve">predloženog </w:t>
      </w:r>
      <w:r w:rsidRPr="00F75539">
        <w:rPr>
          <w:rFonts w:cs="Calibri"/>
          <w:color w:val="000000"/>
          <w:u w:color="000000"/>
        </w:rPr>
        <w:t>projekta i aktivnosti.</w:t>
      </w:r>
    </w:p>
    <w:p w14:paraId="546EC6CB" w14:textId="6C2CF9A4" w:rsidR="002371BB" w:rsidRPr="002371BB" w:rsidRDefault="00F75539" w:rsidP="00B12437">
      <w:pPr>
        <w:tabs>
          <w:tab w:val="left" w:pos="567"/>
        </w:tabs>
        <w:ind w:left="142"/>
        <w:jc w:val="both"/>
        <w:rPr>
          <w:rFonts w:cs="Calibri"/>
          <w:color w:val="000000"/>
          <w:u w:color="000000"/>
        </w:rPr>
      </w:pPr>
      <w:r w:rsidRPr="00F75539">
        <w:rPr>
          <w:color w:val="000000"/>
          <w:u w:color="000000"/>
        </w:rPr>
        <w:tab/>
      </w:r>
      <w:r w:rsidR="003B367F">
        <w:rPr>
          <w:color w:val="000000"/>
          <w:u w:color="000000"/>
        </w:rPr>
        <w:tab/>
      </w:r>
      <w:r w:rsidR="007616EC" w:rsidRPr="007616EC">
        <w:rPr>
          <w:rFonts w:cs="Calibri"/>
          <w:bCs/>
          <w:lang w:eastAsia="en-US"/>
        </w:rPr>
        <w:t>Ocjenjivanje kvalitete i prihvatljivost projekta</w:t>
      </w:r>
      <w:r w:rsidRPr="00F75539">
        <w:rPr>
          <w:color w:val="000000"/>
          <w:u w:color="000000"/>
        </w:rPr>
        <w:t xml:space="preserve"> </w:t>
      </w:r>
      <w:r w:rsidR="007616EC">
        <w:rPr>
          <w:color w:val="000000"/>
          <w:u w:color="000000"/>
        </w:rPr>
        <w:t xml:space="preserve">u </w:t>
      </w:r>
      <w:r w:rsidRPr="00F75539">
        <w:rPr>
          <w:color w:val="000000"/>
          <w:u w:color="000000"/>
        </w:rPr>
        <w:t>postupk</w:t>
      </w:r>
      <w:r w:rsidR="007616EC">
        <w:rPr>
          <w:color w:val="000000"/>
          <w:u w:color="000000"/>
        </w:rPr>
        <w:t>u</w:t>
      </w:r>
      <w:r w:rsidRPr="00F75539">
        <w:rPr>
          <w:color w:val="000000"/>
          <w:u w:color="000000"/>
        </w:rPr>
        <w:t xml:space="preserve"> dodjele bespovratnih sredstava provode vanjski stru</w:t>
      </w:r>
      <w:r w:rsidRPr="00F75539">
        <w:rPr>
          <w:rFonts w:cs="Calibri"/>
          <w:color w:val="000000"/>
          <w:u w:color="000000"/>
        </w:rPr>
        <w:t>čnjaci odabrani od strane Upravnog odbora LAG-a nakon provedenog natječaja za stručne ocjenjivače projekata, s referencama i dugogodišnjim iskustvom. Provjera</w:t>
      </w:r>
      <w:r w:rsidR="002371BB">
        <w:rPr>
          <w:rFonts w:cs="Calibri"/>
          <w:color w:val="000000"/>
          <w:u w:color="000000"/>
        </w:rPr>
        <w:t xml:space="preserve">va se prihvatljivost projekta i </w:t>
      </w:r>
      <w:r w:rsidRPr="00F75539">
        <w:rPr>
          <w:rFonts w:cs="Calibri"/>
          <w:color w:val="000000"/>
          <w:u w:color="000000"/>
        </w:rPr>
        <w:t>ocjenjuje kvaliteta projekta prema definiranim kriterijima bodovanja.</w:t>
      </w:r>
      <w:r w:rsidR="007616EC">
        <w:rPr>
          <w:rFonts w:cs="Calibri"/>
          <w:color w:val="000000"/>
          <w:u w:color="000000"/>
        </w:rPr>
        <w:t xml:space="preserve"> </w:t>
      </w:r>
    </w:p>
    <w:p w14:paraId="41E48906" w14:textId="7A73335B" w:rsidR="00F75539" w:rsidRPr="00F75539" w:rsidRDefault="003B367F" w:rsidP="00F75539">
      <w:pPr>
        <w:tabs>
          <w:tab w:val="left" w:pos="567"/>
        </w:tabs>
        <w:ind w:left="142"/>
        <w:jc w:val="both"/>
        <w:rPr>
          <w:color w:val="000000"/>
          <w:u w:color="000000"/>
        </w:rPr>
      </w:pPr>
      <w:r>
        <w:rPr>
          <w:color w:val="000000"/>
          <w:u w:color="000000"/>
        </w:rPr>
        <w:lastRenderedPageBreak/>
        <w:tab/>
      </w:r>
      <w:r>
        <w:rPr>
          <w:color w:val="000000"/>
          <w:u w:color="000000"/>
        </w:rPr>
        <w:tab/>
      </w:r>
      <w:r w:rsidR="002371BB" w:rsidRPr="007616EC">
        <w:rPr>
          <w:rFonts w:cs="Calibri"/>
          <w:bCs/>
          <w:lang w:eastAsia="en-US"/>
        </w:rPr>
        <w:t xml:space="preserve">Donošenje odluke LAG-a o dodjeli sredstava </w:t>
      </w:r>
      <w:r w:rsidR="002371BB">
        <w:rPr>
          <w:rFonts w:cs="Calibri"/>
          <w:bCs/>
          <w:lang w:eastAsia="en-US"/>
        </w:rPr>
        <w:t xml:space="preserve">odabranim projektima </w:t>
      </w:r>
      <w:r w:rsidR="002371BB">
        <w:rPr>
          <w:color w:val="000000"/>
          <w:u w:color="000000"/>
        </w:rPr>
        <w:t xml:space="preserve">u nadležnosti je Upravnog </w:t>
      </w:r>
      <w:r w:rsidR="00F75539" w:rsidRPr="00F75539">
        <w:rPr>
          <w:color w:val="000000"/>
          <w:u w:color="000000"/>
        </w:rPr>
        <w:t>odbor</w:t>
      </w:r>
      <w:r w:rsidR="002371BB">
        <w:rPr>
          <w:color w:val="000000"/>
          <w:u w:color="000000"/>
        </w:rPr>
        <w:t>a</w:t>
      </w:r>
      <w:r w:rsidR="00F75539" w:rsidRPr="00F75539">
        <w:rPr>
          <w:color w:val="000000"/>
          <w:u w:color="000000"/>
        </w:rPr>
        <w:t xml:space="preserve"> LAG-a. Da bi projekt bio odabran za sufinanciranje od strane LAG-a, uz uvjet prihvatljivosti i dovoljne kvalitete projekta, minimalno 51% </w:t>
      </w:r>
      <w:r w:rsidR="00F75539" w:rsidRPr="00F75539">
        <w:rPr>
          <w:rFonts w:cs="Calibri"/>
          <w:color w:val="000000"/>
          <w:u w:color="000000"/>
        </w:rPr>
        <w:t>članova Upravnog odbora mora dati suglasnosti za dodjelu sredstva.</w:t>
      </w:r>
    </w:p>
    <w:p w14:paraId="77699520" w14:textId="253B67A9" w:rsidR="00F75539" w:rsidRPr="00F75539" w:rsidRDefault="00F75539" w:rsidP="00F75539">
      <w:pPr>
        <w:tabs>
          <w:tab w:val="left" w:pos="567"/>
        </w:tabs>
        <w:ind w:left="142"/>
        <w:jc w:val="both"/>
        <w:rPr>
          <w:color w:val="000000"/>
          <w:u w:color="000000"/>
        </w:rPr>
      </w:pPr>
      <w:r w:rsidRPr="00F75539">
        <w:rPr>
          <w:color w:val="000000"/>
          <w:u w:color="000000"/>
        </w:rPr>
        <w:tab/>
      </w:r>
      <w:r w:rsidR="003B367F">
        <w:rPr>
          <w:color w:val="000000"/>
          <w:u w:color="000000"/>
        </w:rPr>
        <w:tab/>
      </w:r>
      <w:r w:rsidR="002371BB" w:rsidRPr="007616EC">
        <w:rPr>
          <w:rFonts w:cs="Calibri"/>
          <w:bCs/>
          <w:lang w:eastAsia="en-US"/>
        </w:rPr>
        <w:t>Donošenje odluke o financiranju</w:t>
      </w:r>
      <w:r w:rsidR="002371BB" w:rsidRPr="00F75539">
        <w:rPr>
          <w:color w:val="000000"/>
          <w:u w:color="000000"/>
        </w:rPr>
        <w:t xml:space="preserve"> </w:t>
      </w:r>
      <w:r w:rsidRPr="00F75539">
        <w:rPr>
          <w:color w:val="000000"/>
          <w:u w:color="000000"/>
        </w:rPr>
        <w:t>provodi Agencija za pla</w:t>
      </w:r>
      <w:r w:rsidRPr="00F75539">
        <w:rPr>
          <w:rFonts w:cs="Calibri"/>
          <w:color w:val="000000"/>
          <w:u w:color="000000"/>
        </w:rPr>
        <w:t>ćanja u poljoprivredi, ribarstvu i ruralnom razvoju, nakon čega će se sklopiti ugovor sa korisnikom sredstava.</w:t>
      </w:r>
    </w:p>
    <w:p w14:paraId="09C8E00D" w14:textId="469A0A5F" w:rsidR="002371BB" w:rsidRDefault="002371BB" w:rsidP="003B367F">
      <w:pPr>
        <w:tabs>
          <w:tab w:val="left" w:pos="567"/>
        </w:tabs>
        <w:ind w:left="142"/>
        <w:jc w:val="center"/>
        <w:rPr>
          <w:color w:val="000000"/>
          <w:u w:color="000000"/>
        </w:rPr>
      </w:pPr>
    </w:p>
    <w:p w14:paraId="48D2EBA5" w14:textId="776CC6B1" w:rsidR="003B367F" w:rsidRDefault="00CF4E01" w:rsidP="003B367F">
      <w:pPr>
        <w:tabs>
          <w:tab w:val="left" w:pos="567"/>
        </w:tabs>
        <w:ind w:left="142"/>
        <w:jc w:val="center"/>
        <w:rPr>
          <w:color w:val="000000"/>
          <w:u w:color="000000"/>
        </w:rPr>
      </w:pPr>
      <w:r>
        <w:rPr>
          <w:color w:val="000000"/>
          <w:u w:color="000000"/>
        </w:rPr>
        <w:t>Članak 13</w:t>
      </w:r>
      <w:r w:rsidR="003B367F">
        <w:rPr>
          <w:color w:val="000000"/>
          <w:u w:color="000000"/>
        </w:rPr>
        <w:t>.</w:t>
      </w:r>
    </w:p>
    <w:p w14:paraId="3A1F6D4F" w14:textId="77777777" w:rsidR="002371BB" w:rsidRDefault="002371BB" w:rsidP="00F75539">
      <w:pPr>
        <w:tabs>
          <w:tab w:val="left" w:pos="567"/>
        </w:tabs>
        <w:ind w:left="142"/>
        <w:jc w:val="both"/>
        <w:rPr>
          <w:color w:val="000000"/>
          <w:u w:color="000000"/>
        </w:rPr>
      </w:pPr>
    </w:p>
    <w:p w14:paraId="15E8591F" w14:textId="2AE7B7F5" w:rsidR="003B367F" w:rsidRDefault="002371BB" w:rsidP="00F75539">
      <w:pPr>
        <w:tabs>
          <w:tab w:val="left" w:pos="567"/>
        </w:tabs>
        <w:ind w:left="142"/>
        <w:jc w:val="both"/>
        <w:rPr>
          <w:rFonts w:cs="Calibri"/>
          <w:color w:val="000000"/>
          <w:u w:color="000000"/>
        </w:rPr>
      </w:pPr>
      <w:r>
        <w:rPr>
          <w:color w:val="000000"/>
          <w:u w:color="000000"/>
        </w:rPr>
        <w:tab/>
      </w:r>
      <w:r w:rsidR="003B367F">
        <w:rPr>
          <w:color w:val="000000"/>
          <w:u w:color="000000"/>
        </w:rPr>
        <w:tab/>
      </w:r>
      <w:r w:rsidR="00F75539" w:rsidRPr="00F75539">
        <w:rPr>
          <w:color w:val="000000"/>
          <w:u w:color="000000"/>
        </w:rPr>
        <w:t>Projektni prijedlozi se u fazi zaprimanja i registracije, te administrativnoj provjeri obra</w:t>
      </w:r>
      <w:r w:rsidR="00F75539" w:rsidRPr="00F75539">
        <w:rPr>
          <w:rFonts w:cs="Calibri"/>
          <w:color w:val="000000"/>
          <w:u w:color="000000"/>
        </w:rPr>
        <w:t xml:space="preserve">đuju prema datumu zaprimanja. </w:t>
      </w:r>
    </w:p>
    <w:p w14:paraId="2244D2E5" w14:textId="73047670" w:rsidR="003B367F" w:rsidRDefault="003B367F" w:rsidP="00F75539">
      <w:pPr>
        <w:tabs>
          <w:tab w:val="left" w:pos="567"/>
        </w:tabs>
        <w:ind w:left="142"/>
        <w:jc w:val="both"/>
        <w:rPr>
          <w:rFonts w:cs="Calibri"/>
          <w:color w:val="000000"/>
          <w:u w:color="000000"/>
        </w:rPr>
      </w:pPr>
      <w:r>
        <w:rPr>
          <w:rFonts w:cs="Calibri"/>
          <w:color w:val="000000"/>
          <w:u w:color="000000"/>
        </w:rPr>
        <w:tab/>
      </w:r>
      <w:r>
        <w:rPr>
          <w:rFonts w:cs="Calibri"/>
          <w:color w:val="000000"/>
          <w:u w:color="000000"/>
        </w:rPr>
        <w:tab/>
      </w:r>
      <w:r w:rsidR="00F75539" w:rsidRPr="00F75539">
        <w:rPr>
          <w:rFonts w:cs="Calibri"/>
          <w:color w:val="000000"/>
          <w:u w:color="000000"/>
        </w:rPr>
        <w:t xml:space="preserve">Postupak odabira ne može trajati duže od 120 kalendarskih dana za pojedini projektni prijedlog, računajući od dana završetka natječaja do dana donošenja Odluke o financiranju o predmetnom projektnom prijedlogu. </w:t>
      </w:r>
    </w:p>
    <w:p w14:paraId="288AE6AF" w14:textId="0D40A1CC" w:rsidR="00F75539" w:rsidRPr="00F75539" w:rsidRDefault="003B367F" w:rsidP="00F75539">
      <w:pPr>
        <w:tabs>
          <w:tab w:val="left" w:pos="567"/>
        </w:tabs>
        <w:ind w:left="142"/>
        <w:jc w:val="both"/>
        <w:rPr>
          <w:color w:val="000000"/>
          <w:u w:color="000000"/>
        </w:rPr>
      </w:pPr>
      <w:r>
        <w:rPr>
          <w:rFonts w:cs="Calibri"/>
          <w:color w:val="000000"/>
          <w:u w:color="000000"/>
        </w:rPr>
        <w:tab/>
      </w:r>
      <w:r>
        <w:rPr>
          <w:rFonts w:cs="Calibri"/>
          <w:color w:val="000000"/>
          <w:u w:color="000000"/>
        </w:rPr>
        <w:tab/>
      </w:r>
      <w:r w:rsidR="00F75539" w:rsidRPr="00F75539">
        <w:rPr>
          <w:rFonts w:cs="Calibri"/>
          <w:color w:val="000000"/>
          <w:u w:color="000000"/>
        </w:rPr>
        <w:t>U rok od 120 kalendarskih dana uračunava se i rok mirovanja u trajanju od 15 radnih dana, koji obuhvaća razdoblje unutar kojeg se prijavitelju dostavlja pisana obavijest o statusu njegova projektnog prijedloga nakon faze provjere prihvatljivosti izdataka.</w:t>
      </w:r>
    </w:p>
    <w:p w14:paraId="3B34F7D0" w14:textId="77777777" w:rsidR="003B367F" w:rsidRDefault="00F75539" w:rsidP="003B367F">
      <w:pPr>
        <w:tabs>
          <w:tab w:val="left" w:pos="567"/>
        </w:tabs>
        <w:ind w:left="142"/>
        <w:jc w:val="both"/>
        <w:rPr>
          <w:rFonts w:cs="Calibri"/>
          <w:color w:val="000000"/>
          <w:u w:color="000000"/>
        </w:rPr>
      </w:pPr>
      <w:r w:rsidRPr="00F75539">
        <w:rPr>
          <w:color w:val="000000"/>
          <w:u w:color="000000"/>
        </w:rPr>
        <w:tab/>
      </w:r>
      <w:r w:rsidR="003B367F">
        <w:rPr>
          <w:color w:val="000000"/>
          <w:u w:color="000000"/>
        </w:rPr>
        <w:tab/>
      </w:r>
      <w:r w:rsidRPr="00F75539">
        <w:rPr>
          <w:color w:val="000000"/>
          <w:u w:color="000000"/>
        </w:rPr>
        <w:t>Tijekom zaprimanja, administrativne provjere i provjere uvjeta prihvatljivosti stru</w:t>
      </w:r>
      <w:r w:rsidRPr="00F75539">
        <w:rPr>
          <w:rFonts w:cs="Calibri"/>
          <w:color w:val="000000"/>
          <w:u w:color="000000"/>
        </w:rPr>
        <w:t xml:space="preserve">čno </w:t>
      </w:r>
    </w:p>
    <w:p w14:paraId="64A90B7E" w14:textId="77777777" w:rsidR="003B367F" w:rsidRDefault="00F75539" w:rsidP="003B367F">
      <w:pPr>
        <w:tabs>
          <w:tab w:val="left" w:pos="567"/>
        </w:tabs>
        <w:ind w:left="142"/>
        <w:jc w:val="both"/>
        <w:rPr>
          <w:rFonts w:cs="Calibri"/>
          <w:color w:val="000000"/>
          <w:u w:color="000000"/>
        </w:rPr>
      </w:pPr>
      <w:r w:rsidRPr="00F75539">
        <w:rPr>
          <w:rFonts w:cs="Calibri"/>
          <w:color w:val="000000"/>
          <w:u w:color="000000"/>
        </w:rPr>
        <w:t xml:space="preserve">osoblje ureda LAG-a može od prijavitelja zatražiti dodatna pojašnjenja kada traženi dokument nije jasan ili sadrži pogreške sprječavajući na taj način objektivnu procjenu i provjeru. Ako prijavitelj traženu dokumentaciju ili pojašnjenje ne dostavi u zadanom roku, LAG može temeljem toga isključiti projektni prijedlog, uz navođenje razloga isključenja. </w:t>
      </w:r>
    </w:p>
    <w:p w14:paraId="73C09D5D" w14:textId="6A9CCBC9" w:rsidR="00F75539" w:rsidRPr="003B367F" w:rsidRDefault="003B367F" w:rsidP="003B367F">
      <w:pPr>
        <w:tabs>
          <w:tab w:val="left" w:pos="567"/>
        </w:tabs>
        <w:ind w:left="142"/>
        <w:jc w:val="both"/>
        <w:rPr>
          <w:rFonts w:cs="Calibri"/>
          <w:color w:val="000000"/>
          <w:u w:color="000000"/>
        </w:rPr>
      </w:pPr>
      <w:r>
        <w:rPr>
          <w:rFonts w:cs="Calibri"/>
          <w:color w:val="000000"/>
          <w:u w:color="000000"/>
        </w:rPr>
        <w:tab/>
      </w:r>
      <w:r w:rsidR="00B12437">
        <w:rPr>
          <w:rFonts w:cs="Calibri"/>
          <w:color w:val="000000"/>
          <w:u w:color="000000"/>
        </w:rPr>
        <w:tab/>
      </w:r>
      <w:r w:rsidR="00F75539" w:rsidRPr="00F75539">
        <w:rPr>
          <w:rFonts w:cs="Calibri"/>
          <w:color w:val="000000"/>
          <w:u w:color="000000"/>
        </w:rPr>
        <w:t>Navede</w:t>
      </w:r>
      <w:r>
        <w:rPr>
          <w:rFonts w:cs="Calibri"/>
          <w:color w:val="000000"/>
          <w:u w:color="000000"/>
        </w:rPr>
        <w:t>no rješenje donijeti će Predsjednik</w:t>
      </w:r>
      <w:r w:rsidR="00F75539" w:rsidRPr="00F75539">
        <w:rPr>
          <w:rFonts w:cs="Calibri"/>
          <w:color w:val="000000"/>
          <w:u w:color="000000"/>
        </w:rPr>
        <w:t xml:space="preserve"> LAG-a.</w:t>
      </w:r>
    </w:p>
    <w:p w14:paraId="1782654B" w14:textId="1C42C6D9" w:rsidR="003B367F" w:rsidRDefault="00F75539" w:rsidP="00F75539">
      <w:pPr>
        <w:tabs>
          <w:tab w:val="left" w:pos="567"/>
        </w:tabs>
        <w:ind w:left="142"/>
        <w:jc w:val="both"/>
        <w:rPr>
          <w:color w:val="000000"/>
          <w:u w:color="000000"/>
        </w:rPr>
      </w:pPr>
      <w:r w:rsidRPr="00F75539">
        <w:rPr>
          <w:color w:val="000000"/>
          <w:u w:color="000000"/>
        </w:rPr>
        <w:tab/>
      </w:r>
      <w:r w:rsidR="00B12437">
        <w:rPr>
          <w:color w:val="000000"/>
          <w:u w:color="000000"/>
        </w:rPr>
        <w:tab/>
      </w:r>
      <w:r w:rsidRPr="00F75539">
        <w:rPr>
          <w:color w:val="000000"/>
          <w:u w:color="000000"/>
        </w:rPr>
        <w:t>Prijavitelju nije dozvoljeno dostavljati ispravke ili dopune projektne dokumentacije na vlastitu inicijativu nakon p</w:t>
      </w:r>
      <w:r w:rsidR="003B367F">
        <w:rPr>
          <w:color w:val="000000"/>
          <w:u w:color="000000"/>
        </w:rPr>
        <w:t xml:space="preserve">redaje projektnog prijedloga. </w:t>
      </w:r>
    </w:p>
    <w:p w14:paraId="3F61F82A" w14:textId="48D32ABA" w:rsidR="00F75539" w:rsidRPr="00F75539" w:rsidRDefault="003B367F" w:rsidP="00F75539">
      <w:pPr>
        <w:tabs>
          <w:tab w:val="left" w:pos="567"/>
        </w:tabs>
        <w:ind w:left="142"/>
        <w:jc w:val="both"/>
        <w:rPr>
          <w:color w:val="000000"/>
          <w:u w:color="000000"/>
        </w:rPr>
      </w:pPr>
      <w:r>
        <w:rPr>
          <w:color w:val="000000"/>
          <w:u w:color="000000"/>
        </w:rPr>
        <w:tab/>
      </w:r>
      <w:r w:rsidR="00B12437">
        <w:rPr>
          <w:color w:val="000000"/>
          <w:u w:color="000000"/>
        </w:rPr>
        <w:tab/>
      </w:r>
      <w:r>
        <w:rPr>
          <w:color w:val="000000"/>
          <w:u w:color="000000"/>
        </w:rPr>
        <w:t xml:space="preserve">U </w:t>
      </w:r>
      <w:r w:rsidR="00F75539" w:rsidRPr="00F75539">
        <w:rPr>
          <w:color w:val="000000"/>
          <w:u w:color="000000"/>
        </w:rPr>
        <w:t>postupku dodjele, u fazi ocjenjivanja kvalitete, tijelo nadle</w:t>
      </w:r>
      <w:r w:rsidR="00F75539" w:rsidRPr="00F75539">
        <w:rPr>
          <w:rFonts w:cs="Calibri"/>
          <w:color w:val="000000"/>
          <w:u w:color="000000"/>
        </w:rPr>
        <w:t xml:space="preserve">žno za ocjenjivanje kvalitete projektne prijave može izvršiti provjeru ex ante na predloženoj lokaciji ulaganja. </w:t>
      </w:r>
    </w:p>
    <w:p w14:paraId="0AD815C6" w14:textId="71115B73" w:rsidR="003B367F" w:rsidRPr="00B12437" w:rsidRDefault="00F75539" w:rsidP="00B12437">
      <w:pPr>
        <w:tabs>
          <w:tab w:val="left" w:pos="567"/>
        </w:tabs>
        <w:ind w:left="142"/>
        <w:jc w:val="both"/>
        <w:rPr>
          <w:color w:val="000000"/>
          <w:u w:color="000000"/>
        </w:rPr>
      </w:pPr>
      <w:r w:rsidRPr="00F75539">
        <w:rPr>
          <w:color w:val="000000"/>
          <w:u w:color="000000"/>
        </w:rPr>
        <w:tab/>
      </w:r>
      <w:r w:rsidR="00B12437">
        <w:rPr>
          <w:color w:val="000000"/>
          <w:u w:color="000000"/>
        </w:rPr>
        <w:tab/>
      </w:r>
      <w:r w:rsidRPr="00F75539">
        <w:rPr>
          <w:color w:val="000000"/>
          <w:u w:color="000000"/>
        </w:rPr>
        <w:t xml:space="preserve">Prijavitelji </w:t>
      </w:r>
      <w:r w:rsidRPr="00F75539">
        <w:rPr>
          <w:rFonts w:cs="Calibri"/>
          <w:color w:val="000000"/>
          <w:u w:color="000000"/>
        </w:rPr>
        <w:t xml:space="preserve">će o statusu projektnog prijedloga biti obaviješteni u pisanom obliku na kraju </w:t>
      </w:r>
      <w:r w:rsidR="003B367F">
        <w:rPr>
          <w:rFonts w:cs="Calibri"/>
          <w:bCs/>
          <w:lang w:eastAsia="en-US"/>
        </w:rPr>
        <w:t>Administrativne faze provjere,</w:t>
      </w:r>
      <w:r w:rsidR="003B367F" w:rsidRPr="007616EC">
        <w:rPr>
          <w:rFonts w:cs="Calibri"/>
          <w:bCs/>
          <w:lang w:eastAsia="en-US"/>
        </w:rPr>
        <w:t xml:space="preserve"> </w:t>
      </w:r>
      <w:r w:rsidR="003B367F">
        <w:rPr>
          <w:rFonts w:cs="Calibri"/>
          <w:bCs/>
          <w:lang w:eastAsia="en-US"/>
        </w:rPr>
        <w:t>faze D</w:t>
      </w:r>
      <w:r w:rsidR="003B367F" w:rsidRPr="007616EC">
        <w:rPr>
          <w:rFonts w:cs="Calibri"/>
          <w:bCs/>
          <w:lang w:eastAsia="en-US"/>
        </w:rPr>
        <w:t>onošenj</w:t>
      </w:r>
      <w:r w:rsidR="003B367F">
        <w:rPr>
          <w:rFonts w:cs="Calibri"/>
          <w:bCs/>
          <w:lang w:eastAsia="en-US"/>
        </w:rPr>
        <w:t>a</w:t>
      </w:r>
      <w:r w:rsidR="003B367F" w:rsidRPr="007616EC">
        <w:rPr>
          <w:rFonts w:cs="Calibri"/>
          <w:bCs/>
          <w:lang w:eastAsia="en-US"/>
        </w:rPr>
        <w:t xml:space="preserve"> odluke LAG-a o dodjeli sredstava </w:t>
      </w:r>
      <w:r w:rsidR="003B367F">
        <w:rPr>
          <w:bCs/>
          <w:lang w:eastAsia="en-US"/>
        </w:rPr>
        <w:t xml:space="preserve">i faze </w:t>
      </w:r>
      <w:r w:rsidR="003B367F" w:rsidRPr="007616EC">
        <w:rPr>
          <w:rFonts w:cs="Calibri"/>
          <w:bCs/>
          <w:lang w:eastAsia="en-US"/>
        </w:rPr>
        <w:t>Donošenj</w:t>
      </w:r>
      <w:r w:rsidR="003B367F">
        <w:rPr>
          <w:rFonts w:cs="Calibri"/>
          <w:bCs/>
          <w:lang w:eastAsia="en-US"/>
        </w:rPr>
        <w:t xml:space="preserve">a </w:t>
      </w:r>
      <w:r w:rsidR="003B367F" w:rsidRPr="007616EC">
        <w:rPr>
          <w:rFonts w:cs="Calibri"/>
          <w:bCs/>
          <w:lang w:eastAsia="en-US"/>
        </w:rPr>
        <w:t>odluke o financiranju.</w:t>
      </w:r>
    </w:p>
    <w:p w14:paraId="675047B8" w14:textId="41EE2F1B" w:rsidR="00F75539" w:rsidRPr="00F75539" w:rsidRDefault="003B367F" w:rsidP="00F75539">
      <w:pPr>
        <w:tabs>
          <w:tab w:val="left" w:pos="567"/>
        </w:tabs>
        <w:ind w:left="142"/>
        <w:jc w:val="both"/>
        <w:rPr>
          <w:color w:val="000000"/>
          <w:u w:color="000000"/>
        </w:rPr>
      </w:pPr>
      <w:r>
        <w:rPr>
          <w:rFonts w:cs="Calibri"/>
          <w:color w:val="000000"/>
          <w:u w:color="000000"/>
        </w:rPr>
        <w:tab/>
      </w:r>
      <w:r w:rsidR="00B12437">
        <w:rPr>
          <w:rFonts w:cs="Calibri"/>
          <w:color w:val="000000"/>
          <w:u w:color="000000"/>
        </w:rPr>
        <w:tab/>
      </w:r>
      <w:r w:rsidR="00F75539" w:rsidRPr="00F75539">
        <w:rPr>
          <w:rFonts w:cs="Calibri"/>
          <w:color w:val="000000"/>
          <w:u w:color="000000"/>
        </w:rPr>
        <w:t xml:space="preserve">Obavijest prijaviteljima bit će poslana u roku od 5 radnih dana od dana donošenja odluke o projektnom prijedlogu u pojedinoj od navedenih faza postupka dodjele. </w:t>
      </w:r>
    </w:p>
    <w:p w14:paraId="27D2A735" w14:textId="6992010A" w:rsidR="00B12437" w:rsidRDefault="003B367F" w:rsidP="00F75539">
      <w:pPr>
        <w:tabs>
          <w:tab w:val="left" w:pos="567"/>
        </w:tabs>
        <w:ind w:left="142"/>
        <w:jc w:val="both"/>
        <w:rPr>
          <w:rFonts w:cs="Calibri"/>
          <w:color w:val="000000"/>
          <w:u w:color="000000"/>
        </w:rPr>
      </w:pPr>
      <w:r>
        <w:rPr>
          <w:color w:val="000000"/>
          <w:u w:color="000000"/>
        </w:rPr>
        <w:tab/>
      </w:r>
      <w:r w:rsidR="00B12437">
        <w:rPr>
          <w:color w:val="000000"/>
          <w:u w:color="000000"/>
        </w:rPr>
        <w:tab/>
      </w:r>
      <w:r>
        <w:rPr>
          <w:color w:val="000000"/>
          <w:u w:color="000000"/>
        </w:rPr>
        <w:t>Nakon Administrativne fazu</w:t>
      </w:r>
      <w:r w:rsidR="00F75539" w:rsidRPr="00F75539">
        <w:rPr>
          <w:color w:val="000000"/>
          <w:u w:color="000000"/>
        </w:rPr>
        <w:t xml:space="preserve"> </w:t>
      </w:r>
      <w:r>
        <w:rPr>
          <w:color w:val="000000"/>
          <w:u w:color="000000"/>
        </w:rPr>
        <w:t xml:space="preserve">donosi se Odluka o </w:t>
      </w:r>
      <w:r w:rsidR="00B12437">
        <w:rPr>
          <w:color w:val="000000"/>
          <w:u w:color="000000"/>
        </w:rPr>
        <w:t xml:space="preserve">slanju projekta u daljnju proceduru dodjele ili o odbijanju projekta za sufinanciranje, uz navođenje objektivnih razloga odbijanja i na nju </w:t>
      </w:r>
      <w:r w:rsidR="00F75539" w:rsidRPr="00F75539">
        <w:rPr>
          <w:color w:val="000000"/>
          <w:u w:color="000000"/>
        </w:rPr>
        <w:t>nema mogu</w:t>
      </w:r>
      <w:r w:rsidR="00F75539" w:rsidRPr="00F75539">
        <w:rPr>
          <w:rFonts w:cs="Calibri"/>
          <w:color w:val="000000"/>
          <w:u w:color="000000"/>
        </w:rPr>
        <w:t>ćnosti prigovora, već prijavitelj može podnijeti zahtjev za informacijom u roku od 8 dana od dana primitka Odluke.</w:t>
      </w:r>
    </w:p>
    <w:p w14:paraId="0DDC4E51" w14:textId="2001D946" w:rsidR="00F75539" w:rsidRPr="00B12437" w:rsidRDefault="00B12437" w:rsidP="00B12437">
      <w:pPr>
        <w:jc w:val="both"/>
        <w:rPr>
          <w:bCs/>
          <w:lang w:eastAsia="en-US"/>
        </w:rPr>
      </w:pPr>
      <w:r>
        <w:rPr>
          <w:rFonts w:cs="Calibri"/>
          <w:color w:val="000000"/>
          <w:u w:color="000000"/>
        </w:rPr>
        <w:tab/>
      </w:r>
      <w:r>
        <w:rPr>
          <w:rFonts w:cs="Calibri"/>
          <w:bCs/>
          <w:lang w:eastAsia="en-US"/>
        </w:rPr>
        <w:t>Po zaprimanju O</w:t>
      </w:r>
      <w:r w:rsidRPr="007616EC">
        <w:rPr>
          <w:rFonts w:cs="Calibri"/>
          <w:bCs/>
          <w:lang w:eastAsia="en-US"/>
        </w:rPr>
        <w:t xml:space="preserve">dluke LAG-a o dodjeli sredstava </w:t>
      </w:r>
      <w:r>
        <w:rPr>
          <w:bCs/>
          <w:lang w:eastAsia="en-US"/>
        </w:rPr>
        <w:t xml:space="preserve">i </w:t>
      </w:r>
      <w:r>
        <w:rPr>
          <w:rFonts w:cs="Calibri"/>
          <w:bCs/>
          <w:lang w:eastAsia="en-US"/>
        </w:rPr>
        <w:t xml:space="preserve">Odluke o financiranju </w:t>
      </w:r>
      <w:r w:rsidR="00F75539" w:rsidRPr="00F75539">
        <w:rPr>
          <w:rFonts w:cs="Calibri"/>
          <w:color w:val="000000"/>
          <w:u w:color="000000"/>
        </w:rPr>
        <w:t xml:space="preserve">prijavitelj može podnijeti prigovor u roku od 15 dana od dana dostave Odluke. </w:t>
      </w:r>
    </w:p>
    <w:p w14:paraId="57B51F30" w14:textId="78FC84D9" w:rsidR="00F75539" w:rsidRPr="00F75539" w:rsidRDefault="00F75539" w:rsidP="00F75539">
      <w:pPr>
        <w:tabs>
          <w:tab w:val="left" w:pos="567"/>
        </w:tabs>
        <w:ind w:left="142"/>
        <w:jc w:val="both"/>
        <w:rPr>
          <w:color w:val="000000"/>
          <w:u w:color="000000"/>
        </w:rPr>
      </w:pPr>
      <w:r w:rsidRPr="00F75539">
        <w:rPr>
          <w:color w:val="000000"/>
          <w:u w:color="000000"/>
        </w:rPr>
        <w:tab/>
      </w:r>
      <w:r w:rsidR="00B12437">
        <w:rPr>
          <w:color w:val="000000"/>
          <w:u w:color="000000"/>
        </w:rPr>
        <w:tab/>
      </w:r>
      <w:r w:rsidRPr="00F75539">
        <w:rPr>
          <w:color w:val="000000"/>
          <w:u w:color="000000"/>
        </w:rPr>
        <w:t>U slu</w:t>
      </w:r>
      <w:r w:rsidRPr="00F75539">
        <w:rPr>
          <w:rFonts w:cs="Calibri"/>
          <w:color w:val="000000"/>
          <w:u w:color="000000"/>
        </w:rPr>
        <w:t>čaju odbijanja projektnog prijedloga u pojedinoj fazi postupka dodjele, razlozi odbijanja bit će navedeni. Sufinancirat će se samo oni projekti koji ostvaruju m</w:t>
      </w:r>
      <w:r w:rsidR="00B12437">
        <w:rPr>
          <w:rFonts w:cs="Calibri"/>
          <w:color w:val="000000"/>
          <w:u w:color="000000"/>
        </w:rPr>
        <w:t xml:space="preserve">inimalan broj bodova definiran u </w:t>
      </w:r>
      <w:r w:rsidR="008209B3">
        <w:rPr>
          <w:rFonts w:cs="Calibri"/>
          <w:color w:val="000000"/>
          <w:u w:color="000000"/>
        </w:rPr>
        <w:t>Strategiji</w:t>
      </w:r>
      <w:r w:rsidR="00B12437">
        <w:rPr>
          <w:rFonts w:cs="Calibri"/>
          <w:color w:val="000000"/>
          <w:u w:color="000000"/>
        </w:rPr>
        <w:t xml:space="preserve"> i natječaju.</w:t>
      </w:r>
    </w:p>
    <w:p w14:paraId="5A7A6341" w14:textId="7EABA8F6" w:rsidR="00F75539" w:rsidRPr="00F75539" w:rsidRDefault="00F75539" w:rsidP="00F75539">
      <w:pPr>
        <w:tabs>
          <w:tab w:val="left" w:pos="567"/>
        </w:tabs>
        <w:ind w:left="142"/>
        <w:jc w:val="both"/>
        <w:rPr>
          <w:color w:val="000000"/>
          <w:u w:color="000000"/>
        </w:rPr>
      </w:pPr>
      <w:r w:rsidRPr="00F75539">
        <w:rPr>
          <w:color w:val="000000"/>
          <w:u w:color="000000"/>
        </w:rPr>
        <w:tab/>
      </w:r>
      <w:r w:rsidR="00B12437">
        <w:rPr>
          <w:color w:val="000000"/>
          <w:u w:color="000000"/>
        </w:rPr>
        <w:tab/>
      </w:r>
      <w:r w:rsidRPr="00F75539">
        <w:rPr>
          <w:color w:val="000000"/>
          <w:u w:color="000000"/>
        </w:rPr>
        <w:t>Prijavitelj ima pravo povu</w:t>
      </w:r>
      <w:r w:rsidRPr="00F75539">
        <w:rPr>
          <w:rFonts w:cs="Calibri"/>
          <w:color w:val="000000"/>
          <w:u w:color="000000"/>
        </w:rPr>
        <w:t xml:space="preserve">ći svoj projektni prijedlog, u bilo kojoj fazi postupka ocjenjivanja, sve do trenutka dok Ugovor o dodjeli bespovratnih sredstava ne bude sklopljen, o čemu pisanim putem mora obavijestiti LAG. </w:t>
      </w:r>
    </w:p>
    <w:p w14:paraId="243EA741" w14:textId="69A9518C" w:rsidR="00F75539" w:rsidRPr="00F75539" w:rsidRDefault="00F75539" w:rsidP="00B12437">
      <w:pPr>
        <w:tabs>
          <w:tab w:val="left" w:pos="709"/>
        </w:tabs>
        <w:ind w:left="142"/>
        <w:jc w:val="both"/>
        <w:rPr>
          <w:color w:val="000000"/>
          <w:u w:color="000000"/>
        </w:rPr>
      </w:pPr>
      <w:r w:rsidRPr="00F75539">
        <w:rPr>
          <w:color w:val="000000"/>
          <w:u w:color="000000"/>
        </w:rPr>
        <w:tab/>
        <w:t xml:space="preserve">Prijavitelj je obvezan obavijestiti LAG o svim promijenjenim okolnostima koje bi mogle utjecati na odluku o financiranju, potpis ugovora ili utjecati na postupak dodjele da su te okolnosti nastupile ili bile poznate ranije. </w:t>
      </w:r>
    </w:p>
    <w:p w14:paraId="12A33F02" w14:textId="77777777" w:rsidR="00F75539" w:rsidRPr="00F75539" w:rsidRDefault="00F75539" w:rsidP="00F75539">
      <w:pPr>
        <w:tabs>
          <w:tab w:val="left" w:pos="567"/>
        </w:tabs>
        <w:ind w:left="142"/>
        <w:jc w:val="both"/>
        <w:rPr>
          <w:color w:val="000000"/>
          <w:u w:color="000000"/>
        </w:rPr>
      </w:pPr>
    </w:p>
    <w:p w14:paraId="08A5745F" w14:textId="5C550D0E" w:rsidR="00B12437" w:rsidRPr="00B12437" w:rsidRDefault="00B12437" w:rsidP="00B12437">
      <w:pPr>
        <w:keepNext/>
        <w:jc w:val="center"/>
        <w:outlineLvl w:val="2"/>
        <w:rPr>
          <w:rFonts w:eastAsia="Calibri"/>
          <w:bCs/>
          <w:i/>
          <w:lang w:eastAsia="ko-KR"/>
        </w:rPr>
      </w:pPr>
      <w:bookmarkStart w:id="0" w:name="_Toc448917606"/>
      <w:r w:rsidRPr="00B12437">
        <w:rPr>
          <w:rFonts w:eastAsia="Calibri"/>
          <w:bCs/>
          <w:i/>
          <w:lang w:eastAsia="ko-KR"/>
        </w:rPr>
        <w:t>Sastav tijela za o</w:t>
      </w:r>
      <w:r w:rsidR="001D34E8">
        <w:rPr>
          <w:rFonts w:eastAsia="Calibri"/>
          <w:bCs/>
          <w:i/>
          <w:lang w:eastAsia="ko-KR"/>
        </w:rPr>
        <w:t>cjenjivanje</w:t>
      </w:r>
      <w:r w:rsidRPr="00B12437">
        <w:rPr>
          <w:rFonts w:eastAsia="Calibri"/>
          <w:bCs/>
          <w:i/>
          <w:lang w:eastAsia="ko-KR"/>
        </w:rPr>
        <w:t xml:space="preserve"> projekata</w:t>
      </w:r>
    </w:p>
    <w:p w14:paraId="4845FAA7" w14:textId="77777777" w:rsidR="00B12437" w:rsidRDefault="00B12437" w:rsidP="00B12437">
      <w:pPr>
        <w:tabs>
          <w:tab w:val="left" w:pos="567"/>
        </w:tabs>
        <w:ind w:left="142"/>
        <w:jc w:val="center"/>
        <w:rPr>
          <w:color w:val="000000"/>
          <w:u w:color="000000"/>
        </w:rPr>
      </w:pPr>
    </w:p>
    <w:p w14:paraId="1FD948E1" w14:textId="1F4F14B8" w:rsidR="00B12437" w:rsidRDefault="00CF4E01" w:rsidP="00B12437">
      <w:pPr>
        <w:tabs>
          <w:tab w:val="left" w:pos="567"/>
        </w:tabs>
        <w:ind w:left="142"/>
        <w:jc w:val="center"/>
        <w:rPr>
          <w:color w:val="000000"/>
          <w:u w:color="000000"/>
        </w:rPr>
      </w:pPr>
      <w:r>
        <w:rPr>
          <w:color w:val="000000"/>
          <w:u w:color="000000"/>
        </w:rPr>
        <w:lastRenderedPageBreak/>
        <w:t>Članak 14</w:t>
      </w:r>
      <w:r w:rsidR="00B12437">
        <w:rPr>
          <w:color w:val="000000"/>
          <w:u w:color="000000"/>
        </w:rPr>
        <w:t>.</w:t>
      </w:r>
    </w:p>
    <w:bookmarkEnd w:id="0"/>
    <w:p w14:paraId="71C4EE46" w14:textId="77777777" w:rsidR="00B12437" w:rsidRDefault="00B12437" w:rsidP="00F75539">
      <w:pPr>
        <w:tabs>
          <w:tab w:val="left" w:pos="567"/>
        </w:tabs>
        <w:jc w:val="both"/>
        <w:rPr>
          <w:rFonts w:eastAsia="Calibri"/>
          <w:b/>
          <w:bCs/>
          <w:color w:val="000080"/>
          <w:lang w:eastAsia="ko-KR"/>
        </w:rPr>
      </w:pPr>
    </w:p>
    <w:p w14:paraId="7597CC4E" w14:textId="426D3DF8" w:rsidR="00B12437" w:rsidRDefault="00F75539" w:rsidP="00F75539">
      <w:pPr>
        <w:tabs>
          <w:tab w:val="left" w:pos="567"/>
        </w:tabs>
        <w:jc w:val="both"/>
        <w:rPr>
          <w:color w:val="000000"/>
          <w:u w:color="000000"/>
        </w:rPr>
      </w:pPr>
      <w:r w:rsidRPr="00F75539">
        <w:rPr>
          <w:color w:val="000000"/>
          <w:u w:color="000000"/>
        </w:rPr>
        <w:tab/>
      </w:r>
      <w:r w:rsidR="00B12437">
        <w:rPr>
          <w:color w:val="000000"/>
          <w:u w:color="000000"/>
        </w:rPr>
        <w:tab/>
        <w:t>Sastav tijela za odabir projekata definiran je sukladno fazama dodjele iz članka 11. stavka 1. ovog Pravilnika.</w:t>
      </w:r>
    </w:p>
    <w:p w14:paraId="50DBCFD8" w14:textId="73EF3D0A" w:rsidR="00B12437" w:rsidRDefault="00B12437" w:rsidP="00F75539">
      <w:pPr>
        <w:tabs>
          <w:tab w:val="left" w:pos="567"/>
        </w:tabs>
        <w:jc w:val="both"/>
        <w:rPr>
          <w:rFonts w:cs="Calibri"/>
          <w:color w:val="000000"/>
          <w:u w:color="000000"/>
        </w:rPr>
      </w:pPr>
      <w:r>
        <w:rPr>
          <w:color w:val="000000"/>
          <w:u w:color="000000"/>
        </w:rPr>
        <w:tab/>
      </w:r>
      <w:r>
        <w:rPr>
          <w:color w:val="000000"/>
          <w:u w:color="000000"/>
        </w:rPr>
        <w:tab/>
      </w:r>
      <w:r w:rsidR="00F75539" w:rsidRPr="00F75539">
        <w:rPr>
          <w:color w:val="000000"/>
          <w:u w:color="000000"/>
        </w:rPr>
        <w:t>Prve dvije administrativne faze postupka dodjele vr</w:t>
      </w:r>
      <w:r w:rsidR="00F75539" w:rsidRPr="00F75539">
        <w:rPr>
          <w:rFonts w:cs="Calibri"/>
          <w:color w:val="000000"/>
          <w:u w:color="000000"/>
        </w:rPr>
        <w:t xml:space="preserve">šiti će se u uredu LAG-a od strane zaposlenika LAG-a i sastojati će se od minimalno dvije razine provjere. </w:t>
      </w:r>
    </w:p>
    <w:p w14:paraId="07F856FC" w14:textId="3C05A2B1" w:rsidR="00F75539" w:rsidRPr="00F75539" w:rsidRDefault="00B12437" w:rsidP="00F75539">
      <w:pPr>
        <w:tabs>
          <w:tab w:val="left" w:pos="567"/>
        </w:tabs>
        <w:jc w:val="both"/>
        <w:rPr>
          <w:color w:val="000000"/>
          <w:u w:color="000000"/>
        </w:rPr>
      </w:pPr>
      <w:r>
        <w:rPr>
          <w:rFonts w:cs="Calibri"/>
          <w:color w:val="000000"/>
          <w:u w:color="000000"/>
        </w:rPr>
        <w:tab/>
      </w:r>
      <w:r>
        <w:rPr>
          <w:rFonts w:cs="Calibri"/>
          <w:color w:val="000000"/>
          <w:u w:color="000000"/>
        </w:rPr>
        <w:tab/>
      </w:r>
      <w:r w:rsidR="00F75539" w:rsidRPr="00F75539">
        <w:rPr>
          <w:rFonts w:cs="Calibri"/>
          <w:color w:val="000000"/>
          <w:u w:color="000000"/>
        </w:rPr>
        <w:t>Prvu provjeru vremena zaprimanja i poštivanja roka predaje prijave obavlja administrativni referent i predaje popis prijava stručnom suradniku</w:t>
      </w:r>
      <w:r>
        <w:rPr>
          <w:rFonts w:cs="Calibri"/>
          <w:color w:val="000000"/>
          <w:u w:color="000000"/>
        </w:rPr>
        <w:t>/voditelju ureda</w:t>
      </w:r>
      <w:r w:rsidR="00F75539" w:rsidRPr="00F75539">
        <w:rPr>
          <w:rFonts w:cs="Calibri"/>
          <w:color w:val="000000"/>
          <w:u w:color="000000"/>
        </w:rPr>
        <w:t xml:space="preserve"> na kontrolu, nakon čega administrativnu provjeru i uvjete prihvatljivosti provjerava voditelj ureda. </w:t>
      </w:r>
    </w:p>
    <w:p w14:paraId="5D2DBE89" w14:textId="770B0FBB" w:rsidR="00F75539" w:rsidRPr="00F75539" w:rsidRDefault="00F75539" w:rsidP="00B12437">
      <w:pPr>
        <w:tabs>
          <w:tab w:val="left" w:pos="709"/>
        </w:tabs>
        <w:jc w:val="both"/>
        <w:rPr>
          <w:color w:val="FF0000"/>
          <w:u w:color="FF0000"/>
        </w:rPr>
      </w:pPr>
      <w:r w:rsidRPr="00F75539">
        <w:rPr>
          <w:color w:val="000000"/>
          <w:u w:color="000000"/>
        </w:rPr>
        <w:tab/>
        <w:t>Nakon utvr</w:t>
      </w:r>
      <w:r w:rsidRPr="00F75539">
        <w:rPr>
          <w:rFonts w:cs="Calibri"/>
          <w:color w:val="000000"/>
          <w:u w:color="000000"/>
        </w:rPr>
        <w:t>đivanja roka zaprimanja i cjelovitosti projektnih prijedloga projekti se šalju tijelu za ocjenjivanje kvalitete projekata</w:t>
      </w:r>
      <w:r w:rsidR="00B12437">
        <w:rPr>
          <w:rFonts w:cs="Calibri"/>
          <w:color w:val="000000"/>
          <w:u w:color="000000"/>
        </w:rPr>
        <w:t>, Povjerenstvu za ocjenjivanje</w:t>
      </w:r>
      <w:r w:rsidRPr="00F75539">
        <w:rPr>
          <w:rFonts w:cs="Calibri"/>
          <w:color w:val="000000"/>
          <w:u w:color="000000"/>
        </w:rPr>
        <w:t>.</w:t>
      </w:r>
    </w:p>
    <w:p w14:paraId="3EF3886D" w14:textId="25303952" w:rsidR="00F75539" w:rsidRPr="00B12437" w:rsidRDefault="00F75539" w:rsidP="00F75539">
      <w:pPr>
        <w:tabs>
          <w:tab w:val="left" w:pos="567"/>
        </w:tabs>
        <w:jc w:val="both"/>
        <w:rPr>
          <w:b/>
          <w:bCs/>
          <w:color w:val="000000"/>
          <w:u w:color="000000"/>
        </w:rPr>
      </w:pPr>
      <w:r w:rsidRPr="00F75539">
        <w:rPr>
          <w:b/>
          <w:bCs/>
          <w:color w:val="000000"/>
          <w:u w:color="000000"/>
        </w:rPr>
        <w:tab/>
      </w:r>
      <w:r w:rsidR="00B12437">
        <w:rPr>
          <w:b/>
          <w:bCs/>
          <w:color w:val="000000"/>
          <w:u w:color="000000"/>
        </w:rPr>
        <w:tab/>
      </w:r>
      <w:r w:rsidRPr="001D34E8">
        <w:rPr>
          <w:bCs/>
          <w:color w:val="000000"/>
          <w:u w:color="000000"/>
        </w:rPr>
        <w:t>Povjerenstvo za ocjenjivanje</w:t>
      </w:r>
      <w:r w:rsidRPr="00F75539">
        <w:rPr>
          <w:b/>
          <w:bCs/>
          <w:color w:val="000000"/>
          <w:u w:color="000000"/>
        </w:rPr>
        <w:t xml:space="preserve"> </w:t>
      </w:r>
      <w:r w:rsidRPr="00F75539">
        <w:rPr>
          <w:rFonts w:cs="Calibri"/>
          <w:color w:val="000000"/>
          <w:u w:color="000000"/>
        </w:rPr>
        <w:t>sastoji se od tri člana, od kojih je svaki sektor (javni, privatni, civilni) zastupljen s jednim predstavnikom.</w:t>
      </w:r>
      <w:r w:rsidRPr="00F75539">
        <w:rPr>
          <w:rFonts w:cs="Calibri"/>
          <w:b/>
          <w:bCs/>
          <w:color w:val="000000"/>
          <w:u w:color="000000"/>
        </w:rPr>
        <w:t xml:space="preserve"> </w:t>
      </w:r>
      <w:r w:rsidRPr="00F75539">
        <w:rPr>
          <w:rFonts w:cs="Calibri"/>
          <w:color w:val="000000"/>
          <w:u w:color="000000"/>
        </w:rPr>
        <w:t>U stručno tijelo za ocjenjivanje kvalitete projekata neće se odabirati članovi LAG-a, kako bi se spriječio utjecaj na donošenje odluka i bodovanje projekata.</w:t>
      </w:r>
    </w:p>
    <w:p w14:paraId="14B34D69" w14:textId="4D1FD800" w:rsidR="00B12437" w:rsidRPr="00C12508" w:rsidRDefault="00F75539" w:rsidP="00C12508">
      <w:pPr>
        <w:tabs>
          <w:tab w:val="left" w:pos="567"/>
        </w:tabs>
        <w:ind w:left="142"/>
        <w:jc w:val="both"/>
        <w:rPr>
          <w:rFonts w:cs="Calibri"/>
          <w:color w:val="000000"/>
          <w:u w:color="000000"/>
        </w:rPr>
      </w:pPr>
      <w:r w:rsidRPr="00F75539">
        <w:rPr>
          <w:color w:val="FF0000"/>
          <w:u w:color="FF0000"/>
        </w:rPr>
        <w:tab/>
      </w:r>
      <w:r w:rsidR="00B12437">
        <w:rPr>
          <w:color w:val="FF0000"/>
          <w:u w:color="FF0000"/>
        </w:rPr>
        <w:tab/>
      </w:r>
      <w:r w:rsidR="00B12437">
        <w:rPr>
          <w:rFonts w:cs="Calibri"/>
          <w:color w:val="000000"/>
          <w:u w:color="000000"/>
        </w:rPr>
        <w:t>Vanjske stručnjake u Povjerenstvo za ocjenjivanje odabrati će se sukladno osnovnim kriterijima iz Priloga 2. ovog Pravilnika, a prije raspisivanja prvog natječaja od strane LAG-a.</w:t>
      </w:r>
    </w:p>
    <w:p w14:paraId="59AE5D14" w14:textId="77777777" w:rsidR="00C12508" w:rsidRDefault="00F75539" w:rsidP="00F75539">
      <w:pPr>
        <w:tabs>
          <w:tab w:val="left" w:pos="567"/>
        </w:tabs>
        <w:jc w:val="both"/>
        <w:rPr>
          <w:rFonts w:cs="Calibri"/>
          <w:color w:val="000000"/>
          <w:u w:color="000000"/>
        </w:rPr>
      </w:pPr>
      <w:r w:rsidRPr="00F75539">
        <w:rPr>
          <w:color w:val="FF0000"/>
          <w:u w:color="FF0000"/>
        </w:rPr>
        <w:tab/>
      </w:r>
      <w:r w:rsidR="00C12508">
        <w:rPr>
          <w:color w:val="FF0000"/>
          <w:u w:color="FF0000"/>
        </w:rPr>
        <w:tab/>
      </w:r>
      <w:r w:rsidRPr="00F75539">
        <w:rPr>
          <w:rFonts w:cs="Calibri"/>
          <w:color w:val="000000"/>
          <w:u w:color="000000"/>
        </w:rPr>
        <w:t xml:space="preserve">U Povjerenstvu za ocjenjivanje, uz glavna 3 člana Povjerenstva LAG će imenovati zamjene za svakog člana kako se osigurao nesmetan proces odabira projekata u slučaju nemogućnosti prisustvovanja određenog imenovanog člana. </w:t>
      </w:r>
    </w:p>
    <w:p w14:paraId="7C4C3E77" w14:textId="60F092E0" w:rsidR="00F75539" w:rsidRPr="00F75539" w:rsidRDefault="00C12508" w:rsidP="00F75539">
      <w:pPr>
        <w:tabs>
          <w:tab w:val="left" w:pos="567"/>
        </w:tabs>
        <w:jc w:val="both"/>
        <w:rPr>
          <w:color w:val="000000"/>
          <w:u w:color="000000"/>
        </w:rPr>
      </w:pPr>
      <w:r>
        <w:rPr>
          <w:rFonts w:cs="Calibri"/>
          <w:color w:val="000000"/>
          <w:u w:color="000000"/>
        </w:rPr>
        <w:tab/>
      </w:r>
      <w:r>
        <w:rPr>
          <w:rFonts w:cs="Calibri"/>
          <w:color w:val="000000"/>
          <w:u w:color="000000"/>
        </w:rPr>
        <w:tab/>
        <w:t xml:space="preserve">Prije raspisivanja natječajne procedure LAG će </w:t>
      </w:r>
      <w:r w:rsidR="0026547C">
        <w:rPr>
          <w:rFonts w:cs="Calibri"/>
          <w:color w:val="000000"/>
          <w:u w:color="000000"/>
        </w:rPr>
        <w:t>donijeti</w:t>
      </w:r>
      <w:r>
        <w:rPr>
          <w:rFonts w:cs="Calibri"/>
          <w:color w:val="000000"/>
          <w:u w:color="000000"/>
        </w:rPr>
        <w:t xml:space="preserve"> Poslovnik rada P</w:t>
      </w:r>
      <w:r w:rsidR="00F75539" w:rsidRPr="00F75539">
        <w:rPr>
          <w:rFonts w:cs="Calibri"/>
          <w:color w:val="000000"/>
          <w:u w:color="000000"/>
        </w:rPr>
        <w:t>ovjeren</w:t>
      </w:r>
      <w:r>
        <w:rPr>
          <w:rFonts w:cs="Calibri"/>
          <w:color w:val="000000"/>
          <w:u w:color="000000"/>
        </w:rPr>
        <w:t>stva i pravila izuzeća članova P</w:t>
      </w:r>
      <w:r w:rsidR="00F75539" w:rsidRPr="00F75539">
        <w:rPr>
          <w:rFonts w:cs="Calibri"/>
          <w:color w:val="000000"/>
          <w:u w:color="000000"/>
        </w:rPr>
        <w:t>ovjerenstva iz selekcijskog postupka.</w:t>
      </w:r>
    </w:p>
    <w:p w14:paraId="5D9017F1" w14:textId="623D4669" w:rsidR="00C12508" w:rsidRDefault="00C12508" w:rsidP="00C12508">
      <w:pPr>
        <w:tabs>
          <w:tab w:val="left" w:pos="567"/>
        </w:tabs>
        <w:jc w:val="center"/>
        <w:rPr>
          <w:color w:val="000000"/>
          <w:u w:color="000000"/>
        </w:rPr>
      </w:pPr>
    </w:p>
    <w:p w14:paraId="66612AC4" w14:textId="083F851A" w:rsidR="00C12508" w:rsidRPr="00B12437" w:rsidRDefault="00C12508" w:rsidP="00C12508">
      <w:pPr>
        <w:tabs>
          <w:tab w:val="left" w:pos="567"/>
        </w:tabs>
        <w:jc w:val="center"/>
        <w:rPr>
          <w:rFonts w:cs="Calibri"/>
          <w:bCs/>
          <w:i/>
          <w:color w:val="000000"/>
          <w:u w:color="000000"/>
        </w:rPr>
      </w:pPr>
      <w:r w:rsidRPr="00B12437">
        <w:rPr>
          <w:rFonts w:cs="Calibri"/>
          <w:bCs/>
          <w:i/>
          <w:color w:val="000000"/>
          <w:u w:color="000000"/>
          <w:lang w:val="de-DE"/>
        </w:rPr>
        <w:t>Spr</w:t>
      </w:r>
      <w:r w:rsidR="0026547C">
        <w:rPr>
          <w:rFonts w:cs="Calibri"/>
          <w:bCs/>
          <w:i/>
          <w:color w:val="000000"/>
          <w:u w:color="000000"/>
          <w:lang w:val="de-DE"/>
        </w:rPr>
        <w:t>j</w:t>
      </w:r>
      <w:r w:rsidRPr="00B12437">
        <w:rPr>
          <w:rFonts w:cs="Calibri"/>
          <w:bCs/>
          <w:i/>
          <w:color w:val="000000"/>
          <w:u w:color="000000"/>
          <w:lang w:val="de-DE"/>
        </w:rPr>
        <w:t>e</w:t>
      </w:r>
      <w:r w:rsidRPr="00B12437">
        <w:rPr>
          <w:rFonts w:cs="Calibri"/>
          <w:bCs/>
          <w:i/>
          <w:color w:val="000000"/>
          <w:u w:color="000000"/>
        </w:rPr>
        <w:t>čavanje sukoba interesa</w:t>
      </w:r>
    </w:p>
    <w:p w14:paraId="38B29D6F" w14:textId="77777777" w:rsidR="00C12508" w:rsidRDefault="00C12508" w:rsidP="00C12508">
      <w:pPr>
        <w:tabs>
          <w:tab w:val="left" w:pos="567"/>
        </w:tabs>
        <w:ind w:left="142"/>
        <w:jc w:val="center"/>
        <w:rPr>
          <w:color w:val="000000"/>
          <w:u w:color="000000"/>
        </w:rPr>
      </w:pPr>
      <w:bookmarkStart w:id="1" w:name="_GoBack"/>
      <w:bookmarkEnd w:id="1"/>
    </w:p>
    <w:p w14:paraId="409E38A6" w14:textId="577D4C00" w:rsidR="00C12508" w:rsidRDefault="00CF4E01" w:rsidP="00C12508">
      <w:pPr>
        <w:tabs>
          <w:tab w:val="left" w:pos="567"/>
        </w:tabs>
        <w:ind w:left="142"/>
        <w:jc w:val="center"/>
        <w:rPr>
          <w:color w:val="000000"/>
          <w:u w:color="000000"/>
        </w:rPr>
      </w:pPr>
      <w:r>
        <w:rPr>
          <w:color w:val="000000"/>
          <w:u w:color="000000"/>
        </w:rPr>
        <w:t>Članak 15</w:t>
      </w:r>
      <w:r w:rsidR="00C12508">
        <w:rPr>
          <w:color w:val="000000"/>
          <w:u w:color="000000"/>
        </w:rPr>
        <w:t>.</w:t>
      </w:r>
    </w:p>
    <w:p w14:paraId="4B4C1C8D" w14:textId="77777777" w:rsidR="00C12508" w:rsidRDefault="00C12508" w:rsidP="00C12508">
      <w:pPr>
        <w:tabs>
          <w:tab w:val="left" w:pos="567"/>
        </w:tabs>
        <w:rPr>
          <w:color w:val="000000"/>
          <w:u w:color="000000"/>
        </w:rPr>
      </w:pPr>
    </w:p>
    <w:p w14:paraId="2ED2C0CB" w14:textId="01635C64" w:rsidR="00C12508" w:rsidRDefault="00C12508" w:rsidP="00C12508">
      <w:pPr>
        <w:tabs>
          <w:tab w:val="left" w:pos="567"/>
        </w:tabs>
        <w:jc w:val="both"/>
        <w:rPr>
          <w:color w:val="000000"/>
          <w:u w:color="000000"/>
        </w:rPr>
      </w:pPr>
      <w:r>
        <w:rPr>
          <w:color w:val="000000"/>
          <w:u w:color="000000"/>
        </w:rPr>
        <w:tab/>
      </w:r>
      <w:r>
        <w:rPr>
          <w:color w:val="000000"/>
          <w:u w:color="000000"/>
        </w:rPr>
        <w:tab/>
      </w:r>
      <w:r w:rsidRPr="00C12508">
        <w:rPr>
          <w:color w:val="000000"/>
          <w:u w:color="000000"/>
        </w:rPr>
        <w:t>Sukob interesa postoji kada je nepristran odabir projekta na LAG razini bilo koje osobe vezane odabirom ugrožen zbog prilike da ta osoba svojom odlukom ili drugim djelovanjem pogoduje sebi ili sebi bliskim osobama (članovi obitelji: bračni ili izvanbračni drug, srodnici po krvi u uspravnoj liniji, braća i sestre te posvojiteljima), zaposleniku ili članu LAG-a, članu upravnog (izvršnog) ili nadzornog tijela LAG-a ili čelniku tijela LAG-a ili bilo koje druge udruge povezane na bilo koji način s LAG-om, društvenim skupinama i organizacijama, a protivno javnom interesu i to u slučajevima obiteljske povezanosti, ekonomskih interesa ili drugog zajedničkog interesa</w:t>
      </w:r>
      <w:r>
        <w:rPr>
          <w:color w:val="000000"/>
          <w:u w:color="000000"/>
        </w:rPr>
        <w:t>.</w:t>
      </w:r>
    </w:p>
    <w:p w14:paraId="55973C3C" w14:textId="3334C75E" w:rsidR="00C12508" w:rsidRDefault="00C12508" w:rsidP="00C12508">
      <w:pPr>
        <w:tabs>
          <w:tab w:val="left" w:pos="567"/>
        </w:tabs>
        <w:jc w:val="both"/>
        <w:rPr>
          <w:color w:val="000000"/>
          <w:u w:color="000000"/>
        </w:rPr>
      </w:pPr>
      <w:r>
        <w:rPr>
          <w:color w:val="000000"/>
          <w:u w:color="000000"/>
        </w:rPr>
        <w:tab/>
      </w:r>
      <w:r>
        <w:rPr>
          <w:color w:val="000000"/>
          <w:u w:color="000000"/>
        </w:rPr>
        <w:tab/>
      </w:r>
      <w:r w:rsidR="00F75539" w:rsidRPr="00F75539">
        <w:rPr>
          <w:color w:val="000000"/>
          <w:u w:color="000000"/>
        </w:rPr>
        <w:t>Č</w:t>
      </w:r>
      <w:r w:rsidR="001D34E8">
        <w:rPr>
          <w:rFonts w:cs="Calibri"/>
          <w:color w:val="000000"/>
          <w:u w:color="000000"/>
        </w:rPr>
        <w:t xml:space="preserve">lanovi Povjerenstva za </w:t>
      </w:r>
      <w:r>
        <w:rPr>
          <w:rFonts w:cs="Calibri"/>
          <w:color w:val="000000"/>
          <w:u w:color="000000"/>
        </w:rPr>
        <w:t xml:space="preserve">ocjenjivanje </w:t>
      </w:r>
      <w:r w:rsidR="001D34E8">
        <w:rPr>
          <w:rFonts w:cs="Calibri"/>
          <w:color w:val="000000"/>
          <w:u w:color="000000"/>
        </w:rPr>
        <w:t>će morati potpisati I</w:t>
      </w:r>
      <w:r w:rsidR="00F75539" w:rsidRPr="00F75539">
        <w:rPr>
          <w:rFonts w:cs="Calibri"/>
          <w:color w:val="000000"/>
          <w:u w:color="000000"/>
        </w:rPr>
        <w:t xml:space="preserve">zjavu </w:t>
      </w:r>
      <w:r w:rsidR="001D34E8">
        <w:rPr>
          <w:rFonts w:cs="Calibri"/>
          <w:color w:val="000000"/>
          <w:u w:color="000000"/>
        </w:rPr>
        <w:t xml:space="preserve">o nepristranosti i povjerljivosti u kojoj se između ostalog navodi </w:t>
      </w:r>
      <w:r w:rsidR="00F75539" w:rsidRPr="00F75539">
        <w:rPr>
          <w:rFonts w:cs="Calibri"/>
          <w:color w:val="000000"/>
          <w:u w:color="000000"/>
        </w:rPr>
        <w:t>da:</w:t>
      </w:r>
    </w:p>
    <w:p w14:paraId="15BFF548" w14:textId="5C73AFFE" w:rsidR="00C12508" w:rsidRDefault="00C12508" w:rsidP="00C12508">
      <w:pPr>
        <w:pStyle w:val="ListParagraph"/>
        <w:numPr>
          <w:ilvl w:val="0"/>
          <w:numId w:val="6"/>
        </w:numPr>
        <w:tabs>
          <w:tab w:val="left" w:pos="567"/>
        </w:tabs>
        <w:jc w:val="both"/>
        <w:rPr>
          <w:rFonts w:cs="Calibri"/>
          <w:lang w:eastAsia="en-US"/>
        </w:rPr>
      </w:pPr>
      <w:r>
        <w:rPr>
          <w:rFonts w:cs="Calibri"/>
          <w:lang w:eastAsia="en-US"/>
        </w:rPr>
        <w:t xml:space="preserve">  č</w:t>
      </w:r>
      <w:r w:rsidRPr="00C12508">
        <w:rPr>
          <w:rFonts w:cs="Calibri"/>
          <w:lang w:eastAsia="en-US"/>
        </w:rPr>
        <w:t>lan povjerenstva</w:t>
      </w:r>
      <w:r w:rsidR="00F75539" w:rsidRPr="00C12508">
        <w:rPr>
          <w:rFonts w:cs="Calibri"/>
          <w:lang w:eastAsia="en-US"/>
        </w:rPr>
        <w:t xml:space="preserve"> nije podnositelj, predstavnik podnos</w:t>
      </w:r>
      <w:r>
        <w:rPr>
          <w:rFonts w:cs="Calibri"/>
          <w:lang w:eastAsia="en-US"/>
        </w:rPr>
        <w:t xml:space="preserve">itelja, član obitelji ili rođak </w:t>
      </w:r>
    </w:p>
    <w:p w14:paraId="26019ED1" w14:textId="00318A8D" w:rsidR="00C12508" w:rsidRPr="00C12508" w:rsidRDefault="00F75539" w:rsidP="00C12508">
      <w:pPr>
        <w:tabs>
          <w:tab w:val="left" w:pos="567"/>
        </w:tabs>
        <w:jc w:val="both"/>
        <w:rPr>
          <w:rFonts w:cs="Calibri"/>
          <w:lang w:eastAsia="en-US"/>
        </w:rPr>
      </w:pPr>
      <w:r w:rsidRPr="00C12508">
        <w:rPr>
          <w:rFonts w:cs="Calibri"/>
          <w:lang w:eastAsia="en-US"/>
        </w:rPr>
        <w:t>podnositelja prijave;</w:t>
      </w:r>
    </w:p>
    <w:p w14:paraId="6E06EB74" w14:textId="1D955937" w:rsidR="00C12508" w:rsidRDefault="00C12508" w:rsidP="00C12508">
      <w:pPr>
        <w:pStyle w:val="ListParagraph"/>
        <w:numPr>
          <w:ilvl w:val="0"/>
          <w:numId w:val="6"/>
        </w:numPr>
        <w:tabs>
          <w:tab w:val="left" w:pos="567"/>
        </w:tabs>
        <w:jc w:val="both"/>
        <w:rPr>
          <w:rFonts w:cs="Calibri"/>
          <w:lang w:eastAsia="en-US"/>
        </w:rPr>
      </w:pPr>
      <w:r>
        <w:rPr>
          <w:rFonts w:cs="Calibri"/>
          <w:lang w:eastAsia="en-US"/>
        </w:rPr>
        <w:t xml:space="preserve">  č</w:t>
      </w:r>
      <w:r w:rsidR="00F75539" w:rsidRPr="00C12508">
        <w:rPr>
          <w:rFonts w:cs="Calibri"/>
          <w:lang w:eastAsia="en-US"/>
        </w:rPr>
        <w:t>lan povjerenstva nije u poslovnom, radnom ili dr</w:t>
      </w:r>
      <w:r>
        <w:rPr>
          <w:rFonts w:cs="Calibri"/>
          <w:lang w:eastAsia="en-US"/>
        </w:rPr>
        <w:t xml:space="preserve">ugačijem odnosu s podnositeljem </w:t>
      </w:r>
    </w:p>
    <w:p w14:paraId="4BCDA930" w14:textId="1A83C2D8" w:rsidR="00F75539" w:rsidRPr="00C12508" w:rsidRDefault="00F75539" w:rsidP="00C12508">
      <w:pPr>
        <w:tabs>
          <w:tab w:val="left" w:pos="567"/>
        </w:tabs>
        <w:jc w:val="both"/>
        <w:rPr>
          <w:rFonts w:cs="Calibri"/>
          <w:lang w:eastAsia="en-US"/>
        </w:rPr>
      </w:pPr>
      <w:r w:rsidRPr="00C12508">
        <w:rPr>
          <w:rFonts w:cs="Calibri"/>
          <w:lang w:eastAsia="en-US"/>
        </w:rPr>
        <w:t>prijave;</w:t>
      </w:r>
    </w:p>
    <w:p w14:paraId="4FC3BC19" w14:textId="73BF4DEB" w:rsidR="00C12508" w:rsidRPr="00C12508" w:rsidRDefault="00C12508" w:rsidP="00F75539">
      <w:pPr>
        <w:numPr>
          <w:ilvl w:val="0"/>
          <w:numId w:val="6"/>
        </w:numPr>
        <w:jc w:val="both"/>
        <w:rPr>
          <w:lang w:eastAsia="en-US"/>
        </w:rPr>
      </w:pPr>
      <w:r>
        <w:rPr>
          <w:rFonts w:cs="Calibri"/>
          <w:lang w:eastAsia="en-US"/>
        </w:rPr>
        <w:t xml:space="preserve">  č</w:t>
      </w:r>
      <w:r w:rsidR="00F75539" w:rsidRPr="00F75539">
        <w:rPr>
          <w:rFonts w:cs="Calibri"/>
          <w:lang w:eastAsia="en-US"/>
        </w:rPr>
        <w:t>lan povjerenstva nije povezan s podnositeljem na dr</w:t>
      </w:r>
      <w:r>
        <w:rPr>
          <w:rFonts w:cs="Calibri"/>
          <w:lang w:eastAsia="en-US"/>
        </w:rPr>
        <w:t xml:space="preserve">ugi način ili postoje okolnosti </w:t>
      </w:r>
    </w:p>
    <w:p w14:paraId="2BE07DEA" w14:textId="2313F99A" w:rsidR="00F75539" w:rsidRPr="00F75539" w:rsidRDefault="00F75539" w:rsidP="00C12508">
      <w:pPr>
        <w:jc w:val="both"/>
        <w:rPr>
          <w:lang w:eastAsia="en-US"/>
        </w:rPr>
      </w:pPr>
      <w:r w:rsidRPr="00F75539">
        <w:rPr>
          <w:rFonts w:cs="Calibri"/>
          <w:lang w:eastAsia="en-US"/>
        </w:rPr>
        <w:t>koje mogu utjecati na objektivnost pri odabiru.</w:t>
      </w:r>
    </w:p>
    <w:p w14:paraId="56D6A4C5" w14:textId="36DBE1E9" w:rsidR="00C12508" w:rsidRDefault="00F75539" w:rsidP="00F75539">
      <w:pPr>
        <w:tabs>
          <w:tab w:val="left" w:pos="567"/>
        </w:tabs>
        <w:jc w:val="both"/>
        <w:rPr>
          <w:rFonts w:cs="Calibri"/>
          <w:color w:val="000000"/>
          <w:u w:color="000000"/>
        </w:rPr>
      </w:pPr>
      <w:r w:rsidRPr="00F75539">
        <w:rPr>
          <w:color w:val="000000"/>
          <w:u w:color="000000"/>
        </w:rPr>
        <w:tab/>
      </w:r>
      <w:r w:rsidR="00C12508">
        <w:rPr>
          <w:color w:val="000000"/>
          <w:u w:color="000000"/>
        </w:rPr>
        <w:tab/>
      </w:r>
      <w:r w:rsidRPr="00F75539">
        <w:rPr>
          <w:color w:val="000000"/>
          <w:u w:color="000000"/>
        </w:rPr>
        <w:t xml:space="preserve">Tijekom obrade prijava projekata, sukob interesa kontrolirat </w:t>
      </w:r>
      <w:r w:rsidRPr="00F75539">
        <w:rPr>
          <w:rFonts w:cs="Calibri"/>
          <w:color w:val="000000"/>
          <w:u w:color="000000"/>
        </w:rPr>
        <w:t xml:space="preserve">će tijelo LAG-a odgovorno za njihovu obradu i Upravni odbor LAG-a. </w:t>
      </w:r>
    </w:p>
    <w:p w14:paraId="5E4B4DED" w14:textId="084414BA" w:rsidR="00F75539" w:rsidRPr="00F75539" w:rsidRDefault="00C12508" w:rsidP="00F75539">
      <w:pPr>
        <w:tabs>
          <w:tab w:val="left" w:pos="567"/>
        </w:tabs>
        <w:jc w:val="both"/>
        <w:rPr>
          <w:color w:val="000000"/>
          <w:u w:color="000000"/>
        </w:rPr>
      </w:pPr>
      <w:r>
        <w:rPr>
          <w:rFonts w:cs="Calibri"/>
          <w:color w:val="000000"/>
          <w:u w:color="000000"/>
        </w:rPr>
        <w:tab/>
      </w:r>
      <w:r>
        <w:rPr>
          <w:rFonts w:cs="Calibri"/>
          <w:color w:val="000000"/>
          <w:u w:color="000000"/>
        </w:rPr>
        <w:tab/>
      </w:r>
      <w:r w:rsidR="00F75539" w:rsidRPr="00F75539">
        <w:rPr>
          <w:rFonts w:cs="Calibri"/>
          <w:color w:val="000000"/>
          <w:u w:color="000000"/>
        </w:rPr>
        <w:t>Član povjerenstva će povjerenstvo za ocjenjivanje unaprijed obavijestiti o mogućem sukobu interesa kako bi mu ostavio dovoljno vremena da, po potrebi, ponovno organizira postupak. Isključeni član povjerenstva ne sudjeluje ni u jednom dijelu selekcijskog postupka gdje se manifestira njegova povezanost s podnositeljem.</w:t>
      </w:r>
    </w:p>
    <w:p w14:paraId="17CD0D71" w14:textId="77777777" w:rsidR="00C12508" w:rsidRDefault="00F75539" w:rsidP="00F75539">
      <w:pPr>
        <w:tabs>
          <w:tab w:val="left" w:pos="567"/>
        </w:tabs>
        <w:jc w:val="both"/>
        <w:rPr>
          <w:color w:val="000000"/>
          <w:u w:color="000000"/>
        </w:rPr>
      </w:pPr>
      <w:r w:rsidRPr="00F75539">
        <w:rPr>
          <w:color w:val="000000"/>
          <w:u w:color="000000"/>
        </w:rPr>
        <w:lastRenderedPageBreak/>
        <w:tab/>
      </w:r>
    </w:p>
    <w:p w14:paraId="22F31FE9" w14:textId="7845F07A" w:rsidR="00C12508" w:rsidRDefault="00C12508" w:rsidP="00C12508">
      <w:pPr>
        <w:tabs>
          <w:tab w:val="left" w:pos="567"/>
        </w:tabs>
        <w:jc w:val="center"/>
        <w:rPr>
          <w:i/>
          <w:color w:val="000000"/>
          <w:u w:color="000000"/>
        </w:rPr>
      </w:pPr>
      <w:r>
        <w:rPr>
          <w:i/>
          <w:color w:val="000000"/>
          <w:u w:color="000000"/>
        </w:rPr>
        <w:t>Odluka</w:t>
      </w:r>
      <w:r w:rsidRPr="00C12508">
        <w:rPr>
          <w:i/>
          <w:color w:val="000000"/>
          <w:u w:color="000000"/>
        </w:rPr>
        <w:t xml:space="preserve"> o dodjeli sredstava</w:t>
      </w:r>
    </w:p>
    <w:p w14:paraId="37A70820" w14:textId="77777777" w:rsidR="00C12508" w:rsidRPr="00C12508" w:rsidRDefault="00C12508" w:rsidP="00C12508">
      <w:pPr>
        <w:tabs>
          <w:tab w:val="left" w:pos="567"/>
        </w:tabs>
        <w:jc w:val="center"/>
        <w:rPr>
          <w:color w:val="000000"/>
          <w:u w:color="000000"/>
        </w:rPr>
      </w:pPr>
    </w:p>
    <w:p w14:paraId="68E4849F" w14:textId="40564A93" w:rsidR="00C12508" w:rsidRPr="00C12508" w:rsidRDefault="00CF4E01" w:rsidP="00C12508">
      <w:pPr>
        <w:tabs>
          <w:tab w:val="left" w:pos="567"/>
        </w:tabs>
        <w:jc w:val="center"/>
        <w:rPr>
          <w:color w:val="000000"/>
          <w:u w:color="000000"/>
        </w:rPr>
      </w:pPr>
      <w:r>
        <w:rPr>
          <w:color w:val="000000"/>
          <w:u w:color="000000"/>
        </w:rPr>
        <w:t>Članak 16</w:t>
      </w:r>
      <w:r w:rsidR="00C12508">
        <w:rPr>
          <w:color w:val="000000"/>
          <w:u w:color="000000"/>
        </w:rPr>
        <w:t>.</w:t>
      </w:r>
    </w:p>
    <w:p w14:paraId="641C035C" w14:textId="77777777" w:rsidR="00C12508" w:rsidRDefault="00C12508" w:rsidP="00F75539">
      <w:pPr>
        <w:tabs>
          <w:tab w:val="left" w:pos="567"/>
        </w:tabs>
        <w:jc w:val="both"/>
        <w:rPr>
          <w:color w:val="000000"/>
          <w:u w:color="000000"/>
        </w:rPr>
      </w:pPr>
    </w:p>
    <w:p w14:paraId="09F967B9" w14:textId="583CD412" w:rsidR="00F75539" w:rsidRPr="00F75539" w:rsidRDefault="00C12508" w:rsidP="00F75539">
      <w:pPr>
        <w:tabs>
          <w:tab w:val="left" w:pos="567"/>
        </w:tabs>
        <w:jc w:val="both"/>
        <w:rPr>
          <w:color w:val="000000"/>
          <w:u w:color="000000"/>
        </w:rPr>
      </w:pPr>
      <w:r>
        <w:rPr>
          <w:color w:val="000000"/>
          <w:u w:color="000000"/>
        </w:rPr>
        <w:tab/>
      </w:r>
      <w:r>
        <w:rPr>
          <w:color w:val="000000"/>
          <w:u w:color="000000"/>
        </w:rPr>
        <w:tab/>
      </w:r>
      <w:r w:rsidR="00F75539" w:rsidRPr="00F75539">
        <w:rPr>
          <w:color w:val="000000"/>
          <w:u w:color="000000"/>
        </w:rPr>
        <w:t xml:space="preserve">Nakon ocjene projektnih prijava i tablice bodovanja, projektne prijave se dostavljaju </w:t>
      </w:r>
      <w:r w:rsidR="00F75539" w:rsidRPr="001D34E8">
        <w:rPr>
          <w:rFonts w:cs="Calibri"/>
          <w:bCs/>
          <w:color w:val="000000"/>
          <w:u w:color="000000"/>
        </w:rPr>
        <w:t xml:space="preserve">Upravnom odboru </w:t>
      </w:r>
      <w:r w:rsidR="001D34E8">
        <w:rPr>
          <w:rFonts w:cs="Calibri"/>
          <w:bCs/>
          <w:color w:val="000000"/>
          <w:u w:color="000000"/>
        </w:rPr>
        <w:t xml:space="preserve">LAG-a </w:t>
      </w:r>
      <w:r w:rsidR="00F75539" w:rsidRPr="001D34E8">
        <w:rPr>
          <w:rFonts w:cs="Calibri"/>
          <w:bCs/>
          <w:color w:val="000000"/>
          <w:u w:color="000000"/>
        </w:rPr>
        <w:t>na donošenje odluke o dodjeli sredstava</w:t>
      </w:r>
      <w:r w:rsidR="00F75539" w:rsidRPr="001D34E8">
        <w:rPr>
          <w:rFonts w:cs="Calibri"/>
          <w:color w:val="000000"/>
          <w:u w:color="000000"/>
        </w:rPr>
        <w:t>.</w:t>
      </w:r>
      <w:r w:rsidR="001D34E8">
        <w:rPr>
          <w:rFonts w:cs="Calibri"/>
          <w:color w:val="000000"/>
          <w:u w:color="000000"/>
        </w:rPr>
        <w:t xml:space="preserve"> Najmanje 51% članova Upravnog odbora </w:t>
      </w:r>
      <w:r w:rsidR="00F75539" w:rsidRPr="00F75539">
        <w:rPr>
          <w:rFonts w:cs="Calibri"/>
          <w:color w:val="000000"/>
          <w:u w:color="000000"/>
        </w:rPr>
        <w:t xml:space="preserve">mora odobriti projekt. </w:t>
      </w:r>
    </w:p>
    <w:p w14:paraId="400CE9E4" w14:textId="1CA715B4" w:rsidR="00F75539" w:rsidRPr="00F75539" w:rsidRDefault="001D34E8" w:rsidP="00F75539">
      <w:pPr>
        <w:ind w:firstLine="708"/>
        <w:jc w:val="both"/>
        <w:rPr>
          <w:shd w:val="clear" w:color="auto" w:fill="FFFFFF"/>
          <w:lang w:eastAsia="en-US"/>
        </w:rPr>
      </w:pPr>
      <w:r>
        <w:rPr>
          <w:rFonts w:cs="Calibri"/>
          <w:lang w:eastAsia="en-US"/>
        </w:rPr>
        <w:t>Ukoliko se u sastavu U</w:t>
      </w:r>
      <w:r w:rsidR="00F75539" w:rsidRPr="00F75539">
        <w:rPr>
          <w:rFonts w:cs="Calibri"/>
          <w:lang w:eastAsia="en-US"/>
        </w:rPr>
        <w:t xml:space="preserve">pravnog odbora nalazi osoba kod postoji potencijalan </w:t>
      </w:r>
      <w:r w:rsidR="00F75539" w:rsidRPr="00C12508">
        <w:rPr>
          <w:rFonts w:cs="Calibri"/>
          <w:bCs/>
          <w:lang w:eastAsia="en-US"/>
        </w:rPr>
        <w:t xml:space="preserve">sukob interesa </w:t>
      </w:r>
      <w:r w:rsidR="00F75539" w:rsidRPr="00F75539">
        <w:rPr>
          <w:rFonts w:cs="Calibri"/>
          <w:lang w:eastAsia="en-US"/>
        </w:rPr>
        <w:t xml:space="preserve">LAG će člana isključiti iz glasovanja i zamijeniti članom koji pripada sektoru kojemu pripada član za kojeg bi se moglo utvrditi postojanje sukoba interesa i pri tome poštujući načelo ravnopravnosti odlučivanja iz Pravilnika. </w:t>
      </w:r>
    </w:p>
    <w:p w14:paraId="0AD12C3B" w14:textId="3FDDA332" w:rsidR="001D34E8" w:rsidRPr="001D34E8" w:rsidRDefault="00F75539" w:rsidP="001D34E8">
      <w:pPr>
        <w:tabs>
          <w:tab w:val="left" w:pos="567"/>
        </w:tabs>
        <w:jc w:val="both"/>
        <w:rPr>
          <w:color w:val="000000"/>
          <w:u w:color="000000"/>
        </w:rPr>
      </w:pPr>
      <w:r w:rsidRPr="00F75539">
        <w:rPr>
          <w:rFonts w:cs="Calibri"/>
          <w:color w:val="000000"/>
          <w:u w:color="000000"/>
        </w:rPr>
        <w:t xml:space="preserve"> </w:t>
      </w:r>
      <w:r w:rsidRPr="00F75539">
        <w:rPr>
          <w:rFonts w:cs="Calibri"/>
          <w:color w:val="000000"/>
          <w:u w:color="000000"/>
        </w:rPr>
        <w:tab/>
      </w:r>
      <w:r w:rsidR="001D34E8">
        <w:rPr>
          <w:rFonts w:cs="Calibri"/>
          <w:color w:val="000000"/>
          <w:u w:color="000000"/>
        </w:rPr>
        <w:tab/>
      </w:r>
      <w:r w:rsidRPr="00F75539">
        <w:rPr>
          <w:rFonts w:cs="Calibri"/>
          <w:color w:val="000000"/>
          <w:u w:color="000000"/>
        </w:rPr>
        <w:t>Sve osobe koje sudjeluju u odabiru projekata pristiglih na Natječaj na LAG razini potpisuju Izjavu o nepristranosti i povjerljivosti nakon zaprimanja svih prijava po objavljenom natječaju na LAG razini te njome potvrđuju da nisu u sukobu in</w:t>
      </w:r>
      <w:r w:rsidR="001D34E8">
        <w:rPr>
          <w:rFonts w:cs="Calibri"/>
          <w:color w:val="000000"/>
          <w:u w:color="000000"/>
        </w:rPr>
        <w:t>teresa u odnosu na prijavitelje.</w:t>
      </w:r>
    </w:p>
    <w:p w14:paraId="73AB6ED1" w14:textId="77777777" w:rsidR="008C082A" w:rsidRDefault="008C082A" w:rsidP="001D34E8">
      <w:pPr>
        <w:tabs>
          <w:tab w:val="left" w:pos="567"/>
        </w:tabs>
        <w:ind w:left="142"/>
        <w:jc w:val="center"/>
        <w:rPr>
          <w:rFonts w:cs="Calibri"/>
          <w:bCs/>
          <w:i/>
          <w:iCs/>
          <w:u w:color="FF0000"/>
        </w:rPr>
      </w:pPr>
    </w:p>
    <w:p w14:paraId="159A8710" w14:textId="203B868F" w:rsidR="001D34E8" w:rsidRPr="001D34E8" w:rsidRDefault="001D34E8" w:rsidP="001D34E8">
      <w:pPr>
        <w:tabs>
          <w:tab w:val="left" w:pos="567"/>
        </w:tabs>
        <w:ind w:left="142"/>
        <w:jc w:val="center"/>
        <w:rPr>
          <w:rFonts w:cs="Calibri"/>
          <w:bCs/>
          <w:i/>
          <w:iCs/>
          <w:u w:color="FF0000"/>
        </w:rPr>
      </w:pPr>
      <w:r w:rsidRPr="001D34E8">
        <w:rPr>
          <w:rFonts w:cs="Calibri"/>
          <w:bCs/>
          <w:i/>
          <w:iCs/>
          <w:u w:color="FF0000"/>
        </w:rPr>
        <w:t>Kriteriji bodovanja</w:t>
      </w:r>
    </w:p>
    <w:p w14:paraId="420AAF4B" w14:textId="77777777" w:rsidR="001D34E8" w:rsidRDefault="001D34E8" w:rsidP="001D34E8">
      <w:pPr>
        <w:tabs>
          <w:tab w:val="left" w:pos="567"/>
        </w:tabs>
        <w:ind w:left="142"/>
        <w:jc w:val="center"/>
        <w:rPr>
          <w:rFonts w:cs="Calibri"/>
          <w:b/>
          <w:bCs/>
          <w:iCs/>
          <w:color w:val="002060"/>
          <w:u w:color="FF0000"/>
        </w:rPr>
      </w:pPr>
    </w:p>
    <w:p w14:paraId="2EF3AB36" w14:textId="13EE6329" w:rsidR="001D34E8" w:rsidRPr="00900CD1" w:rsidRDefault="00CF4E01" w:rsidP="001D34E8">
      <w:pPr>
        <w:tabs>
          <w:tab w:val="left" w:pos="567"/>
        </w:tabs>
        <w:ind w:left="142"/>
        <w:jc w:val="center"/>
        <w:rPr>
          <w:rFonts w:cs="Calibri"/>
          <w:bCs/>
          <w:iCs/>
          <w:u w:color="FF0000"/>
        </w:rPr>
      </w:pPr>
      <w:r>
        <w:rPr>
          <w:rFonts w:cs="Calibri"/>
          <w:bCs/>
          <w:iCs/>
          <w:u w:color="FF0000"/>
        </w:rPr>
        <w:t>Članak 17</w:t>
      </w:r>
      <w:r w:rsidR="001D34E8" w:rsidRPr="00900CD1">
        <w:rPr>
          <w:rFonts w:cs="Calibri"/>
          <w:bCs/>
          <w:iCs/>
          <w:u w:color="FF0000"/>
        </w:rPr>
        <w:t xml:space="preserve">. </w:t>
      </w:r>
    </w:p>
    <w:p w14:paraId="62418A81" w14:textId="77777777" w:rsidR="001D34E8" w:rsidRPr="001D34E8" w:rsidRDefault="001D34E8" w:rsidP="001D34E8">
      <w:pPr>
        <w:tabs>
          <w:tab w:val="left" w:pos="567"/>
        </w:tabs>
        <w:ind w:left="142"/>
        <w:jc w:val="center"/>
        <w:rPr>
          <w:rFonts w:cs="Calibri"/>
          <w:bCs/>
          <w:iCs/>
          <w:color w:val="002060"/>
          <w:u w:color="FF0000"/>
        </w:rPr>
      </w:pPr>
    </w:p>
    <w:p w14:paraId="28B4DD67" w14:textId="280DB632" w:rsidR="00F75539" w:rsidRPr="00F75539" w:rsidRDefault="00F75539" w:rsidP="001D34E8">
      <w:pPr>
        <w:tabs>
          <w:tab w:val="left" w:pos="567"/>
          <w:tab w:val="left" w:pos="709"/>
        </w:tabs>
        <w:ind w:left="142"/>
        <w:jc w:val="both"/>
        <w:rPr>
          <w:bCs/>
          <w:iCs/>
          <w:u w:color="FF0000"/>
        </w:rPr>
      </w:pPr>
      <w:r w:rsidRPr="00F75539">
        <w:rPr>
          <w:bCs/>
          <w:iCs/>
          <w:u w:color="FF0000"/>
        </w:rPr>
        <w:tab/>
      </w:r>
      <w:r w:rsidR="001D34E8">
        <w:rPr>
          <w:bCs/>
          <w:iCs/>
          <w:u w:color="FF0000"/>
        </w:rPr>
        <w:tab/>
      </w:r>
      <w:r w:rsidRPr="00F75539">
        <w:rPr>
          <w:bCs/>
          <w:iCs/>
          <w:u w:color="FF0000"/>
        </w:rPr>
        <w:t>Da bi projektni prijedlog mogao biti predlo</w:t>
      </w:r>
      <w:r w:rsidRPr="00F75539">
        <w:rPr>
          <w:rFonts w:cs="Calibri"/>
          <w:bCs/>
          <w:iCs/>
          <w:u w:color="FF0000"/>
        </w:rPr>
        <w:t>žen za sufinanciranje od strane LAG-a, on mora udovoljavati uvjetima prihvatljivosti i ispunjavati minimalne kriterije dodjele sredstava sukladno Programu ruralnog razvoja i Pravilnicima pre</w:t>
      </w:r>
      <w:r w:rsidR="001D34E8">
        <w:rPr>
          <w:rFonts w:cs="Calibri"/>
          <w:bCs/>
          <w:iCs/>
          <w:u w:color="FF0000"/>
        </w:rPr>
        <w:t>ma predloženim mjerama, te zadovoljiti prethodne procedure postupka dodjele definirane ovim Pravilnikom.</w:t>
      </w:r>
    </w:p>
    <w:p w14:paraId="14BD1241" w14:textId="5B30464E" w:rsidR="004A04D2" w:rsidRDefault="00F75539" w:rsidP="00890205">
      <w:pPr>
        <w:tabs>
          <w:tab w:val="left" w:pos="567"/>
        </w:tabs>
        <w:ind w:left="142"/>
        <w:jc w:val="both"/>
        <w:rPr>
          <w:rFonts w:cs="Calibri"/>
          <w:bCs/>
          <w:iCs/>
          <w:u w:color="FF0000"/>
        </w:rPr>
      </w:pPr>
      <w:r w:rsidRPr="00F75539">
        <w:rPr>
          <w:bCs/>
          <w:iCs/>
          <w:u w:color="FF0000"/>
        </w:rPr>
        <w:tab/>
      </w:r>
      <w:r w:rsidR="001D34E8">
        <w:rPr>
          <w:bCs/>
          <w:iCs/>
          <w:u w:color="FF0000"/>
        </w:rPr>
        <w:tab/>
      </w:r>
      <w:r w:rsidRPr="00F75539">
        <w:rPr>
          <w:bCs/>
          <w:iCs/>
          <w:u w:color="FF0000"/>
        </w:rPr>
        <w:t xml:space="preserve">Ukoliko su uvjeti prihvatljivosti zadovoljeni LAG </w:t>
      </w:r>
      <w:r w:rsidRPr="00F75539">
        <w:rPr>
          <w:rFonts w:cs="Calibri"/>
          <w:bCs/>
          <w:iCs/>
          <w:u w:color="FF0000"/>
        </w:rPr>
        <w:t>će provjeriti usklađenost projektnog prijedloga sa Strategijom LAG-a i projektnom prijedlogu dodijeliti bodove prema tablici sa kriterijima bodovanja</w:t>
      </w:r>
      <w:r w:rsidR="001D34E8">
        <w:rPr>
          <w:rFonts w:cs="Calibri"/>
          <w:bCs/>
          <w:iCs/>
          <w:u w:color="FF0000"/>
        </w:rPr>
        <w:t xml:space="preserve"> iz Priloga 3. ovog Pravilnika.</w:t>
      </w:r>
    </w:p>
    <w:p w14:paraId="79C3ED49" w14:textId="5A74242C" w:rsidR="003D6ACD" w:rsidRDefault="003D6ACD" w:rsidP="005E7D6A">
      <w:pPr>
        <w:tabs>
          <w:tab w:val="left" w:pos="567"/>
        </w:tabs>
        <w:jc w:val="both"/>
        <w:rPr>
          <w:rFonts w:cs="Calibri"/>
          <w:bCs/>
          <w:iCs/>
          <w:u w:color="FF0000"/>
        </w:rPr>
      </w:pPr>
    </w:p>
    <w:p w14:paraId="12F0C7AA" w14:textId="2A873A6B" w:rsidR="003D6ACD" w:rsidRPr="003D6ACD" w:rsidRDefault="005E7D6A" w:rsidP="003D6ACD">
      <w:pPr>
        <w:tabs>
          <w:tab w:val="left" w:pos="567"/>
        </w:tabs>
        <w:ind w:left="142"/>
        <w:jc w:val="center"/>
        <w:rPr>
          <w:rFonts w:cs="Calibri"/>
          <w:bCs/>
          <w:i/>
          <w:iCs/>
          <w:color w:val="FF0000"/>
          <w:u w:color="FF0000"/>
        </w:rPr>
      </w:pPr>
      <w:r>
        <w:rPr>
          <w:rFonts w:cs="Calibri"/>
          <w:bCs/>
          <w:i/>
          <w:iCs/>
          <w:color w:val="FF0000"/>
          <w:u w:color="FF0000"/>
        </w:rPr>
        <w:t>Donošenje odluke o financiranju</w:t>
      </w:r>
    </w:p>
    <w:p w14:paraId="742AE408" w14:textId="77777777" w:rsidR="003D6ACD" w:rsidRPr="003D6ACD" w:rsidRDefault="003D6ACD" w:rsidP="003D6ACD">
      <w:pPr>
        <w:tabs>
          <w:tab w:val="left" w:pos="567"/>
        </w:tabs>
        <w:ind w:left="142"/>
        <w:rPr>
          <w:rFonts w:cs="Calibri"/>
          <w:bCs/>
          <w:i/>
          <w:iCs/>
          <w:color w:val="FF0000"/>
          <w:u w:color="FF0000"/>
        </w:rPr>
      </w:pPr>
    </w:p>
    <w:p w14:paraId="2C7AF73A" w14:textId="431D54F4" w:rsidR="003D6ACD" w:rsidRDefault="00CF4E01" w:rsidP="003D6ACD">
      <w:pPr>
        <w:tabs>
          <w:tab w:val="left" w:pos="567"/>
        </w:tabs>
        <w:ind w:left="142"/>
        <w:jc w:val="center"/>
        <w:rPr>
          <w:rFonts w:cs="Calibri"/>
          <w:bCs/>
          <w:iCs/>
          <w:color w:val="FF0000"/>
          <w:u w:color="FF0000"/>
        </w:rPr>
      </w:pPr>
      <w:r>
        <w:rPr>
          <w:rFonts w:cs="Calibri"/>
          <w:bCs/>
          <w:iCs/>
          <w:color w:val="FF0000"/>
          <w:u w:color="FF0000"/>
        </w:rPr>
        <w:t>Članak 18</w:t>
      </w:r>
      <w:r w:rsidR="003D6ACD" w:rsidRPr="003D6ACD">
        <w:rPr>
          <w:rFonts w:cs="Calibri"/>
          <w:bCs/>
          <w:iCs/>
          <w:color w:val="FF0000"/>
          <w:u w:color="FF0000"/>
        </w:rPr>
        <w:t>.</w:t>
      </w:r>
    </w:p>
    <w:p w14:paraId="56609C24" w14:textId="77777777" w:rsidR="003D6ACD" w:rsidRDefault="003D6ACD" w:rsidP="003D6ACD">
      <w:pPr>
        <w:tabs>
          <w:tab w:val="left" w:pos="567"/>
        </w:tabs>
        <w:ind w:left="142"/>
        <w:rPr>
          <w:rFonts w:cs="Calibri"/>
          <w:bCs/>
          <w:iCs/>
          <w:color w:val="FF0000"/>
          <w:u w:color="FF0000"/>
        </w:rPr>
      </w:pPr>
    </w:p>
    <w:p w14:paraId="4BB67BD6" w14:textId="77777777" w:rsidR="003D6ACD" w:rsidRDefault="003D6ACD" w:rsidP="003D6ACD">
      <w:pPr>
        <w:tabs>
          <w:tab w:val="left" w:pos="567"/>
        </w:tabs>
        <w:ind w:left="142"/>
        <w:rPr>
          <w:rFonts w:cs="Calibri"/>
          <w:bCs/>
          <w:iCs/>
          <w:color w:val="FF0000"/>
          <w:u w:color="FF0000"/>
        </w:rPr>
      </w:pPr>
      <w:r>
        <w:rPr>
          <w:rFonts w:cs="Calibri"/>
          <w:bCs/>
          <w:iCs/>
          <w:color w:val="FF0000"/>
          <w:u w:color="FF0000"/>
        </w:rPr>
        <w:tab/>
        <w:t>LAG će u roku od 60 dana od dana završetka Natječaja na LAG razini dostaviti Agenciji za plaćanja pisanu dokumentaciju vezanu uz provedeni natječaj:</w:t>
      </w:r>
    </w:p>
    <w:p w14:paraId="01BBFFC1" w14:textId="5FA586BF" w:rsidR="003D6ACD" w:rsidRDefault="003D6ACD" w:rsidP="003D6ACD">
      <w:pPr>
        <w:tabs>
          <w:tab w:val="left" w:pos="567"/>
        </w:tabs>
        <w:ind w:left="709" w:hanging="567"/>
        <w:rPr>
          <w:color w:val="FF0000"/>
        </w:rPr>
      </w:pPr>
      <w:r>
        <w:rPr>
          <w:rFonts w:cs="Calibri"/>
          <w:bCs/>
          <w:iCs/>
          <w:color w:val="FF0000"/>
          <w:u w:color="FF0000"/>
        </w:rPr>
        <w:tab/>
        <w:t xml:space="preserve">1. </w:t>
      </w:r>
      <w:r w:rsidRPr="005D3486">
        <w:rPr>
          <w:rStyle w:val="zadanifontodlomka-000004"/>
          <w:color w:val="FF0000"/>
        </w:rPr>
        <w:t>popis osoba koje su sudjelovale u odabiru projekata</w:t>
      </w:r>
      <w:r>
        <w:rPr>
          <w:color w:val="FF0000"/>
        </w:rPr>
        <w:t>,</w:t>
      </w:r>
    </w:p>
    <w:p w14:paraId="35C3EB2A" w14:textId="6C2F3D7A" w:rsidR="003D6ACD" w:rsidRDefault="003D6ACD" w:rsidP="003D6ACD">
      <w:pPr>
        <w:tabs>
          <w:tab w:val="left" w:pos="567"/>
        </w:tabs>
        <w:ind w:left="142"/>
        <w:rPr>
          <w:color w:val="FF0000"/>
        </w:rPr>
      </w:pPr>
      <w:r>
        <w:rPr>
          <w:color w:val="FF0000"/>
        </w:rPr>
        <w:tab/>
        <w:t xml:space="preserve">2. </w:t>
      </w:r>
      <w:r w:rsidRPr="005D3486">
        <w:rPr>
          <w:rStyle w:val="zadanifontodlomka-000004"/>
          <w:color w:val="FF0000"/>
        </w:rPr>
        <w:t>zapisnik sa sjednice ocjenjivačkog tijela</w:t>
      </w:r>
      <w:r>
        <w:rPr>
          <w:color w:val="FF0000"/>
        </w:rPr>
        <w:t>,</w:t>
      </w:r>
    </w:p>
    <w:p w14:paraId="546787F0" w14:textId="77777777" w:rsidR="003D6ACD" w:rsidRDefault="003D6ACD" w:rsidP="003D6ACD">
      <w:pPr>
        <w:tabs>
          <w:tab w:val="left" w:pos="567"/>
        </w:tabs>
        <w:ind w:left="567"/>
        <w:rPr>
          <w:rStyle w:val="zadanifontodlomka-000004"/>
          <w:color w:val="FF0000"/>
        </w:rPr>
      </w:pPr>
      <w:r>
        <w:rPr>
          <w:color w:val="FF0000"/>
        </w:rPr>
        <w:t xml:space="preserve">3. </w:t>
      </w:r>
      <w:r w:rsidRPr="005D3486">
        <w:rPr>
          <w:rStyle w:val="zadanifontodlomka-000004"/>
          <w:color w:val="FF0000"/>
        </w:rPr>
        <w:t>završnu tablicu s prikazom kriterija odabira i os</w:t>
      </w:r>
      <w:r>
        <w:rPr>
          <w:rStyle w:val="zadanifontodlomka-000004"/>
          <w:color w:val="FF0000"/>
        </w:rPr>
        <w:t>tvarenog broja bodova po svakom</w:t>
      </w:r>
    </w:p>
    <w:p w14:paraId="7861A75A" w14:textId="28480445" w:rsidR="003D6ACD" w:rsidRDefault="003D6ACD" w:rsidP="003D6ACD">
      <w:pPr>
        <w:tabs>
          <w:tab w:val="left" w:pos="567"/>
        </w:tabs>
        <w:ind w:left="567"/>
        <w:rPr>
          <w:color w:val="FF0000"/>
        </w:rPr>
      </w:pPr>
      <w:r>
        <w:rPr>
          <w:rStyle w:val="zadanifontodlomka-000004"/>
          <w:color w:val="FF0000"/>
        </w:rPr>
        <w:t xml:space="preserve">   </w:t>
      </w:r>
      <w:r w:rsidRPr="005D3486">
        <w:rPr>
          <w:rStyle w:val="zadanifontodlomka-000004"/>
          <w:color w:val="FF0000"/>
        </w:rPr>
        <w:t>ocjenjivaču</w:t>
      </w:r>
      <w:r>
        <w:rPr>
          <w:color w:val="FF0000"/>
        </w:rPr>
        <w:t>,</w:t>
      </w:r>
    </w:p>
    <w:p w14:paraId="74EAA162" w14:textId="6CC70503" w:rsidR="003D6ACD" w:rsidRDefault="003D6ACD" w:rsidP="003D6ACD">
      <w:pPr>
        <w:tabs>
          <w:tab w:val="left" w:pos="567"/>
        </w:tabs>
        <w:ind w:left="142"/>
        <w:rPr>
          <w:color w:val="FF0000"/>
        </w:rPr>
      </w:pPr>
      <w:r>
        <w:rPr>
          <w:color w:val="FF0000"/>
        </w:rPr>
        <w:tab/>
        <w:t xml:space="preserve">4. </w:t>
      </w:r>
      <w:r w:rsidRPr="005D3486">
        <w:rPr>
          <w:rStyle w:val="zadanifontodlomka-000004"/>
          <w:color w:val="FF0000"/>
        </w:rPr>
        <w:t>rang listu svih prijava</w:t>
      </w:r>
      <w:r>
        <w:rPr>
          <w:color w:val="FF0000"/>
        </w:rPr>
        <w:t>,</w:t>
      </w:r>
    </w:p>
    <w:p w14:paraId="25C06911" w14:textId="77777777" w:rsidR="003D6ACD" w:rsidRDefault="003D6ACD" w:rsidP="003D6ACD">
      <w:pPr>
        <w:tabs>
          <w:tab w:val="left" w:pos="567"/>
        </w:tabs>
        <w:ind w:left="142"/>
        <w:rPr>
          <w:rStyle w:val="zadanifontodlomka-000004"/>
          <w:color w:val="FF0000"/>
        </w:rPr>
      </w:pPr>
      <w:r>
        <w:rPr>
          <w:color w:val="FF0000"/>
        </w:rPr>
        <w:tab/>
        <w:t xml:space="preserve">5. </w:t>
      </w:r>
      <w:r w:rsidRPr="005D3486">
        <w:rPr>
          <w:rStyle w:val="zadanifontodlomka-000004"/>
          <w:color w:val="FF0000"/>
        </w:rPr>
        <w:t>popis svih odabranih projekata sa uključenim sljede</w:t>
      </w:r>
      <w:r>
        <w:rPr>
          <w:rStyle w:val="zadanifontodlomka-000004"/>
          <w:color w:val="FF0000"/>
        </w:rPr>
        <w:t>ćim podatcima za svaki odabrani</w:t>
      </w:r>
    </w:p>
    <w:p w14:paraId="296015DA" w14:textId="77777777" w:rsidR="003D6ACD" w:rsidRDefault="003D6ACD" w:rsidP="003D6ACD">
      <w:pPr>
        <w:tabs>
          <w:tab w:val="left" w:pos="567"/>
        </w:tabs>
        <w:ind w:left="142"/>
        <w:rPr>
          <w:rStyle w:val="zadanifontodlomka-000004"/>
          <w:color w:val="FF0000"/>
        </w:rPr>
      </w:pPr>
      <w:r>
        <w:rPr>
          <w:rStyle w:val="zadanifontodlomka-000004"/>
          <w:color w:val="FF0000"/>
        </w:rPr>
        <w:t xml:space="preserve">           </w:t>
      </w:r>
      <w:r w:rsidRPr="005D3486">
        <w:rPr>
          <w:rStyle w:val="zadanifontodlomka-000004"/>
          <w:color w:val="FF0000"/>
        </w:rPr>
        <w:t>projekt ponaosob: naziv odabranog projekta, nazi</w:t>
      </w:r>
      <w:r>
        <w:rPr>
          <w:rStyle w:val="zadanifontodlomka-000004"/>
          <w:color w:val="FF0000"/>
        </w:rPr>
        <w:t>v nositelja odabranog projekta,</w:t>
      </w:r>
    </w:p>
    <w:p w14:paraId="6EE894B3" w14:textId="4E842FC6" w:rsidR="003D6ACD" w:rsidRDefault="003D6ACD" w:rsidP="003D6ACD">
      <w:pPr>
        <w:tabs>
          <w:tab w:val="left" w:pos="567"/>
        </w:tabs>
        <w:ind w:left="142"/>
        <w:rPr>
          <w:color w:val="FF0000"/>
        </w:rPr>
      </w:pPr>
      <w:r>
        <w:rPr>
          <w:rStyle w:val="zadanifontodlomka-000004"/>
          <w:color w:val="FF0000"/>
        </w:rPr>
        <w:t xml:space="preserve">           </w:t>
      </w:r>
      <w:r w:rsidRPr="005D3486">
        <w:rPr>
          <w:rStyle w:val="zadanifontodlomka-000004"/>
          <w:color w:val="FF0000"/>
        </w:rPr>
        <w:t>dodijeljeni intenzitet potpore i dodijeljena potpora,</w:t>
      </w:r>
    </w:p>
    <w:p w14:paraId="2AD95D77" w14:textId="7EBED179" w:rsidR="003D6ACD" w:rsidRDefault="003D6ACD" w:rsidP="003D6ACD">
      <w:pPr>
        <w:tabs>
          <w:tab w:val="left" w:pos="567"/>
        </w:tabs>
        <w:ind w:left="142"/>
        <w:rPr>
          <w:color w:val="FF0000"/>
        </w:rPr>
      </w:pPr>
      <w:r>
        <w:rPr>
          <w:color w:val="FF0000"/>
        </w:rPr>
        <w:tab/>
        <w:t xml:space="preserve">6. </w:t>
      </w:r>
      <w:r w:rsidRPr="005D3486">
        <w:rPr>
          <w:rStyle w:val="zadanifontodlomka-000004"/>
          <w:color w:val="FF0000"/>
        </w:rPr>
        <w:t>zapisnik sa sjednice upravnog (izvršnog) tijela na kojoj su projekti odabrani,</w:t>
      </w:r>
    </w:p>
    <w:p w14:paraId="797A783F" w14:textId="2220F24A" w:rsidR="003D6ACD" w:rsidRDefault="003D6ACD" w:rsidP="003D6ACD">
      <w:pPr>
        <w:tabs>
          <w:tab w:val="left" w:pos="567"/>
        </w:tabs>
        <w:ind w:left="142"/>
        <w:rPr>
          <w:color w:val="FF0000"/>
        </w:rPr>
      </w:pPr>
      <w:r>
        <w:rPr>
          <w:color w:val="FF0000"/>
        </w:rPr>
        <w:tab/>
        <w:t xml:space="preserve">7. </w:t>
      </w:r>
      <w:r w:rsidRPr="005D3486">
        <w:rPr>
          <w:rStyle w:val="zadanifontodlomka-000004"/>
          <w:color w:val="FF0000"/>
        </w:rPr>
        <w:t>izjavu o nepristranosti svake osobe koja je</w:t>
      </w:r>
      <w:r>
        <w:rPr>
          <w:rStyle w:val="zadanifontodlomka-000004"/>
          <w:color w:val="FF0000"/>
        </w:rPr>
        <w:t xml:space="preserve"> sudjelovala u odabiru projekta.</w:t>
      </w:r>
    </w:p>
    <w:p w14:paraId="64FBB9E7" w14:textId="77777777" w:rsidR="008C178C" w:rsidRDefault="008C178C" w:rsidP="003D6ACD">
      <w:pPr>
        <w:tabs>
          <w:tab w:val="left" w:pos="567"/>
        </w:tabs>
        <w:ind w:left="142"/>
        <w:rPr>
          <w:color w:val="FF0000"/>
        </w:rPr>
      </w:pPr>
    </w:p>
    <w:p w14:paraId="2E34BFB7" w14:textId="77777777" w:rsidR="0028376A" w:rsidRPr="0028376A" w:rsidRDefault="0028376A" w:rsidP="0028376A">
      <w:pPr>
        <w:pStyle w:val="Heading3"/>
        <w:shd w:val="clear" w:color="auto" w:fill="FFFFFF" w:themeFill="background1"/>
        <w:spacing w:before="0" w:after="0"/>
        <w:jc w:val="center"/>
        <w:rPr>
          <w:color w:val="FF0000"/>
          <w:sz w:val="24"/>
          <w:szCs w:val="24"/>
        </w:rPr>
      </w:pPr>
      <w:r w:rsidRPr="0028376A">
        <w:rPr>
          <w:rStyle w:val="zadanifontodlomka-000010"/>
          <w:b w:val="0"/>
          <w:bCs w:val="0"/>
          <w:color w:val="FF0000"/>
        </w:rPr>
        <w:t xml:space="preserve">Podnošenje Zahtjeva za potporu nositelja projekta Agenciji za plaćanja </w:t>
      </w:r>
    </w:p>
    <w:p w14:paraId="38AB8B33" w14:textId="77777777" w:rsidR="0028376A" w:rsidRDefault="0028376A" w:rsidP="0028376A">
      <w:pPr>
        <w:pStyle w:val="normal-000003"/>
      </w:pPr>
      <w:r>
        <w:rPr>
          <w:rStyle w:val="000012"/>
        </w:rPr>
        <w:t> </w:t>
      </w:r>
      <w:r>
        <w:t xml:space="preserve"> </w:t>
      </w:r>
    </w:p>
    <w:p w14:paraId="65A65851" w14:textId="12E06EBE" w:rsidR="0028376A" w:rsidRDefault="005E7D6A" w:rsidP="0028376A">
      <w:pPr>
        <w:pStyle w:val="normal-000003"/>
        <w:jc w:val="center"/>
        <w:rPr>
          <w:rStyle w:val="zadanifontodlomka-000004"/>
        </w:rPr>
      </w:pPr>
      <w:r>
        <w:rPr>
          <w:rStyle w:val="zadanifontodlomka-000004"/>
          <w:color w:val="FF0000"/>
        </w:rPr>
        <w:t>Članak 19</w:t>
      </w:r>
      <w:r w:rsidR="0028376A" w:rsidRPr="0028376A">
        <w:rPr>
          <w:rStyle w:val="zadanifontodlomka-000004"/>
          <w:color w:val="FF0000"/>
        </w:rPr>
        <w:t>.</w:t>
      </w:r>
    </w:p>
    <w:p w14:paraId="7212036E" w14:textId="77777777" w:rsidR="0028376A" w:rsidRDefault="0028376A" w:rsidP="0028376A">
      <w:pPr>
        <w:pStyle w:val="normal-000003"/>
        <w:rPr>
          <w:rStyle w:val="zadanifontodlomka-000004"/>
        </w:rPr>
      </w:pPr>
    </w:p>
    <w:p w14:paraId="2807F474" w14:textId="77B1D3A4" w:rsidR="0028376A" w:rsidRDefault="0028376A" w:rsidP="0028376A">
      <w:pPr>
        <w:pStyle w:val="normal-000003"/>
        <w:ind w:firstLine="708"/>
        <w:rPr>
          <w:rStyle w:val="zadanifontodlomka-000013"/>
        </w:rPr>
      </w:pPr>
      <w:r w:rsidRPr="0028376A">
        <w:rPr>
          <w:rStyle w:val="zadanifontodlomka-000004"/>
          <w:color w:val="FF0000"/>
        </w:rPr>
        <w:lastRenderedPageBreak/>
        <w:t xml:space="preserve">Nakon raspisivanja Natječaja na LAG razini za pojedini tip operacije, Agencija za plaćanja raspisuje </w:t>
      </w:r>
      <w:r w:rsidRPr="0028376A">
        <w:rPr>
          <w:rStyle w:val="zadanifontodlomka-000013"/>
          <w:color w:val="FF0000"/>
        </w:rPr>
        <w:t>natječaj na temelj</w:t>
      </w:r>
      <w:r>
        <w:rPr>
          <w:rStyle w:val="zadanifontodlomka-000013"/>
          <w:color w:val="FF0000"/>
        </w:rPr>
        <w:t>u važećeg Pravilnika koji</w:t>
      </w:r>
      <w:r w:rsidRPr="0028376A">
        <w:rPr>
          <w:rStyle w:val="zadanifontodlomka-000013"/>
          <w:color w:val="FF0000"/>
        </w:rPr>
        <w:t xml:space="preserve"> regulira tip operacije za koji je LAG raspisao natječaj</w:t>
      </w:r>
      <w:r>
        <w:rPr>
          <w:rStyle w:val="zadanifontodlomka-000013"/>
          <w:color w:val="FF0000"/>
        </w:rPr>
        <w:t>,</w:t>
      </w:r>
      <w:r w:rsidRPr="0028376A">
        <w:rPr>
          <w:rStyle w:val="zadanifontodlomka-000013"/>
          <w:color w:val="FF0000"/>
        </w:rPr>
        <w:t xml:space="preserve"> sukladno članku 31. stavku 1. Pravilnika o provedbi Podmjere 19.2., a koji je namijenjen samo </w:t>
      </w:r>
      <w:r w:rsidRPr="0028376A">
        <w:rPr>
          <w:rStyle w:val="zadanifontodlomka-000004"/>
          <w:color w:val="FF0000"/>
        </w:rPr>
        <w:t>nositeljima odabranih projekta koji su zaprimili Obavijest o potvrdi projekta i rezervaciji sredstava</w:t>
      </w:r>
    </w:p>
    <w:p w14:paraId="0F691DF0" w14:textId="4EAE3D54" w:rsidR="0028376A" w:rsidRPr="0028376A" w:rsidRDefault="0028376A" w:rsidP="0028376A">
      <w:pPr>
        <w:pStyle w:val="normal-000003"/>
      </w:pPr>
      <w:r>
        <w:rPr>
          <w:rStyle w:val="zadanifontodlomka-000013"/>
        </w:rPr>
        <w:tab/>
      </w:r>
    </w:p>
    <w:p w14:paraId="468FA8B1" w14:textId="6D1F258A" w:rsidR="0028376A" w:rsidRPr="0028376A" w:rsidRDefault="008137F6" w:rsidP="0028376A">
      <w:pPr>
        <w:pStyle w:val="normal-000003"/>
        <w:jc w:val="center"/>
        <w:rPr>
          <w:color w:val="FF0000"/>
        </w:rPr>
      </w:pPr>
      <w:r>
        <w:rPr>
          <w:color w:val="FF0000"/>
        </w:rPr>
        <w:t>Članak 20</w:t>
      </w:r>
      <w:r w:rsidR="0028376A" w:rsidRPr="0028376A">
        <w:rPr>
          <w:color w:val="FF0000"/>
        </w:rPr>
        <w:t>.</w:t>
      </w:r>
    </w:p>
    <w:p w14:paraId="372D732A" w14:textId="03403646" w:rsidR="0028376A" w:rsidRPr="0028376A" w:rsidRDefault="0028376A" w:rsidP="0028376A">
      <w:pPr>
        <w:pStyle w:val="t-9-8"/>
        <w:spacing w:before="0" w:after="0"/>
        <w:ind w:firstLine="708"/>
        <w:rPr>
          <w:color w:val="FF0000"/>
        </w:rPr>
      </w:pPr>
      <w:r w:rsidRPr="0028376A">
        <w:rPr>
          <w:rStyle w:val="zadanifontodlomka-000004"/>
          <w:color w:val="FF0000"/>
        </w:rPr>
        <w:t>Nositelj odabranog projekta je obvezan podnijeti Zahtjev za p</w:t>
      </w:r>
      <w:r w:rsidR="005E7D6A">
        <w:rPr>
          <w:rStyle w:val="zadanifontodlomka-000004"/>
          <w:color w:val="FF0000"/>
        </w:rPr>
        <w:t>otporu na natječaj iz članka 19</w:t>
      </w:r>
      <w:r w:rsidRPr="0028376A">
        <w:rPr>
          <w:rStyle w:val="zadanifontodlomka-000004"/>
          <w:color w:val="FF0000"/>
        </w:rPr>
        <w:t>. ovog Pravilnika u roku od 30 dana od dana zaprimanja Obavijesti o potvrdi projekta i rezerv</w:t>
      </w:r>
      <w:r>
        <w:rPr>
          <w:rStyle w:val="zadanifontodlomka-000004"/>
          <w:color w:val="FF0000"/>
        </w:rPr>
        <w:t>aciji sredstava putem AGRONET-a.</w:t>
      </w:r>
      <w:r w:rsidRPr="0028376A">
        <w:t xml:space="preserve"> </w:t>
      </w:r>
    </w:p>
    <w:p w14:paraId="65A7D40B" w14:textId="395161C9" w:rsidR="0028376A" w:rsidRPr="00E11628" w:rsidRDefault="0028376A" w:rsidP="0028376A">
      <w:pPr>
        <w:pStyle w:val="normal-000003"/>
        <w:ind w:firstLine="708"/>
        <w:rPr>
          <w:color w:val="FF0000"/>
        </w:rPr>
      </w:pPr>
      <w:r w:rsidRPr="00E11628">
        <w:rPr>
          <w:rStyle w:val="zadanifontodlomka-000004"/>
          <w:color w:val="FF0000"/>
        </w:rPr>
        <w:t>Natječaj iz stavka 1. ovog članka podložan je izmjenama i/ili dopunama ili raspisivanju novog natječaja zbog promjena podzakonskih akata nadležnih za provedbu pojedine mjere/podmjere iz Programa.</w:t>
      </w:r>
      <w:r w:rsidRPr="00E11628">
        <w:rPr>
          <w:color w:val="FF0000"/>
        </w:rPr>
        <w:t xml:space="preserve"> </w:t>
      </w:r>
    </w:p>
    <w:p w14:paraId="7D579A99" w14:textId="4FDDFC71" w:rsidR="0028376A" w:rsidRDefault="0028376A" w:rsidP="0028376A">
      <w:pPr>
        <w:pStyle w:val="normal-000003"/>
        <w:rPr>
          <w:rStyle w:val="zadanifontodlomka-000004"/>
          <w:color w:val="FF0000"/>
        </w:rPr>
      </w:pPr>
      <w:r w:rsidRPr="00E11628">
        <w:rPr>
          <w:rStyle w:val="000012"/>
          <w:color w:val="FF0000"/>
        </w:rPr>
        <w:t> </w:t>
      </w:r>
      <w:r w:rsidRPr="00E11628">
        <w:rPr>
          <w:color w:val="FF0000"/>
        </w:rPr>
        <w:t xml:space="preserve"> </w:t>
      </w:r>
      <w:r w:rsidRPr="00E11628">
        <w:rPr>
          <w:color w:val="FF0000"/>
        </w:rPr>
        <w:tab/>
      </w:r>
      <w:r w:rsidRPr="00E11628">
        <w:rPr>
          <w:rStyle w:val="zadanifontodlomka-000004"/>
          <w:color w:val="FF0000"/>
        </w:rPr>
        <w:t>U slučaj</w:t>
      </w:r>
      <w:r w:rsidR="00E11628" w:rsidRPr="00E11628">
        <w:rPr>
          <w:rStyle w:val="zadanifontodlomka-000004"/>
          <w:color w:val="FF0000"/>
        </w:rPr>
        <w:t>u nastanka situacije iz stavka 2</w:t>
      </w:r>
      <w:r w:rsidRPr="00E11628">
        <w:rPr>
          <w:rStyle w:val="zadanifontodlomka-000004"/>
          <w:color w:val="FF0000"/>
        </w:rPr>
        <w:t>. ovog članka, za nositelja projekta vrijedi natječaj iz stavka 1. ovog članka koji je vrijedio u trenutku objavljivanja Natječaja na LAG razini na koji se nositelj projekta javio.</w:t>
      </w:r>
    </w:p>
    <w:p w14:paraId="30C6103B" w14:textId="77777777" w:rsidR="00CF4E01" w:rsidRPr="00CF4E01" w:rsidRDefault="00CF4E01" w:rsidP="00CF4E01">
      <w:pPr>
        <w:pStyle w:val="normal-000015"/>
        <w:jc w:val="left"/>
        <w:rPr>
          <w:color w:val="FF0000"/>
        </w:rPr>
      </w:pPr>
      <w:r w:rsidRPr="00CF4E01">
        <w:rPr>
          <w:rStyle w:val="000050"/>
          <w:color w:val="FF0000"/>
        </w:rPr>
        <w:t xml:space="preserve">  </w:t>
      </w:r>
    </w:p>
    <w:p w14:paraId="39698672" w14:textId="335B3192" w:rsidR="00CF4E01" w:rsidRPr="00CF4E01" w:rsidRDefault="008137F6" w:rsidP="00CF4E01">
      <w:pPr>
        <w:pStyle w:val="normal-000011"/>
        <w:rPr>
          <w:color w:val="FF0000"/>
        </w:rPr>
      </w:pPr>
      <w:r>
        <w:rPr>
          <w:rStyle w:val="zadanifontodlomka-000004"/>
          <w:color w:val="FF0000"/>
        </w:rPr>
        <w:t>Članak 21</w:t>
      </w:r>
      <w:r w:rsidR="00CF4E01" w:rsidRPr="00CF4E01">
        <w:rPr>
          <w:rStyle w:val="zadanifontodlomka-000004"/>
          <w:color w:val="FF0000"/>
        </w:rPr>
        <w:t>.</w:t>
      </w:r>
      <w:r w:rsidR="00CF4E01" w:rsidRPr="00CF4E01">
        <w:rPr>
          <w:color w:val="FF0000"/>
        </w:rPr>
        <w:t xml:space="preserve"> </w:t>
      </w:r>
    </w:p>
    <w:p w14:paraId="2057832E" w14:textId="77777777" w:rsidR="00CF4E01" w:rsidRDefault="00CF4E01" w:rsidP="00CF4E01">
      <w:pPr>
        <w:pStyle w:val="normal-000015"/>
      </w:pPr>
      <w:r>
        <w:rPr>
          <w:rStyle w:val="000050"/>
        </w:rPr>
        <w:t xml:space="preserve">  </w:t>
      </w:r>
    </w:p>
    <w:p w14:paraId="08EDDC11" w14:textId="2C55913B" w:rsidR="00CF4E01" w:rsidRDefault="00CF4E01" w:rsidP="00CF4E01">
      <w:pPr>
        <w:pStyle w:val="000025"/>
        <w:ind w:firstLine="708"/>
        <w:rPr>
          <w:color w:val="FF0000"/>
        </w:rPr>
      </w:pPr>
      <w:r w:rsidRPr="00CF4E01">
        <w:rPr>
          <w:rStyle w:val="zadanifontodlomka-000004"/>
          <w:color w:val="FF0000"/>
        </w:rPr>
        <w:t xml:space="preserve">Aktivnost provedbe projekata u skladu sa </w:t>
      </w:r>
      <w:r w:rsidR="008209B3">
        <w:rPr>
          <w:rStyle w:val="zadanifontodlomka-000004"/>
          <w:color w:val="FF0000"/>
        </w:rPr>
        <w:t>Strategijom</w:t>
      </w:r>
      <w:r w:rsidRPr="00CF4E01">
        <w:rPr>
          <w:rStyle w:val="zadanifontodlomka-000004"/>
          <w:color w:val="FF0000"/>
        </w:rPr>
        <w:t xml:space="preserve"> mogu započeti nakon sklapanja  Ugovora.</w:t>
      </w:r>
      <w:r w:rsidRPr="00CF4E01">
        <w:rPr>
          <w:color w:val="FF0000"/>
        </w:rPr>
        <w:t xml:space="preserve"> </w:t>
      </w:r>
    </w:p>
    <w:p w14:paraId="758435E7" w14:textId="77777777" w:rsidR="00CF4E01" w:rsidRPr="00CF4E01" w:rsidRDefault="00CF4E01" w:rsidP="00CF4E01">
      <w:pPr>
        <w:pStyle w:val="000025"/>
        <w:ind w:firstLine="708"/>
        <w:rPr>
          <w:color w:val="FF0000"/>
        </w:rPr>
      </w:pPr>
    </w:p>
    <w:p w14:paraId="28201C8E" w14:textId="77777777" w:rsidR="00CF4E01" w:rsidRPr="00CF4E01" w:rsidRDefault="00CF4E01" w:rsidP="00CF4E01">
      <w:pPr>
        <w:pStyle w:val="Heading3"/>
        <w:spacing w:before="0" w:after="0"/>
        <w:jc w:val="center"/>
        <w:rPr>
          <w:color w:val="FF0000"/>
          <w:sz w:val="24"/>
          <w:szCs w:val="24"/>
        </w:rPr>
      </w:pPr>
      <w:r w:rsidRPr="00CF4E01">
        <w:rPr>
          <w:rStyle w:val="zadanifontodlomka-000010"/>
          <w:b w:val="0"/>
          <w:bCs w:val="0"/>
          <w:color w:val="FF0000"/>
        </w:rPr>
        <w:t xml:space="preserve">Državne potpore </w:t>
      </w:r>
    </w:p>
    <w:p w14:paraId="72F44165" w14:textId="77777777" w:rsidR="00CF4E01" w:rsidRPr="00CF4E01" w:rsidRDefault="00CF4E01" w:rsidP="00CF4E01">
      <w:pPr>
        <w:pStyle w:val="normal-000015"/>
        <w:rPr>
          <w:color w:val="FF0000"/>
        </w:rPr>
      </w:pPr>
      <w:r w:rsidRPr="00CF4E01">
        <w:rPr>
          <w:rStyle w:val="000050"/>
          <w:color w:val="FF0000"/>
        </w:rPr>
        <w:t xml:space="preserve">  </w:t>
      </w:r>
    </w:p>
    <w:p w14:paraId="1F7DC507" w14:textId="5D22320D" w:rsidR="00CF4E01" w:rsidRPr="00CF4E01" w:rsidRDefault="008137F6" w:rsidP="00CF4E01">
      <w:pPr>
        <w:pStyle w:val="normal-000011"/>
        <w:rPr>
          <w:color w:val="FF0000"/>
        </w:rPr>
      </w:pPr>
      <w:r>
        <w:rPr>
          <w:rStyle w:val="zadanifontodlomka-000004"/>
          <w:color w:val="FF0000"/>
        </w:rPr>
        <w:t>Članak 22</w:t>
      </w:r>
      <w:r w:rsidR="00CF4E01" w:rsidRPr="00CF4E01">
        <w:rPr>
          <w:rStyle w:val="zadanifontodlomka-000004"/>
          <w:color w:val="FF0000"/>
        </w:rPr>
        <w:t>.</w:t>
      </w:r>
    </w:p>
    <w:p w14:paraId="36FC6D0B" w14:textId="77777777" w:rsidR="00CF4E01" w:rsidRPr="00CF4E01" w:rsidRDefault="00CF4E01" w:rsidP="00CF4E01">
      <w:pPr>
        <w:pStyle w:val="normal-000060"/>
        <w:rPr>
          <w:color w:val="FF0000"/>
        </w:rPr>
      </w:pPr>
      <w:r w:rsidRPr="00CF4E01">
        <w:rPr>
          <w:rStyle w:val="000050"/>
          <w:color w:val="FF0000"/>
        </w:rPr>
        <w:t xml:space="preserve">  </w:t>
      </w:r>
    </w:p>
    <w:p w14:paraId="666B2014" w14:textId="77777777" w:rsidR="00CF4E01" w:rsidRPr="00CF4E01" w:rsidRDefault="00CF4E01" w:rsidP="00CF4E01">
      <w:pPr>
        <w:pStyle w:val="000025"/>
        <w:ind w:firstLine="708"/>
        <w:rPr>
          <w:rStyle w:val="zadanifontodlomka-000013"/>
          <w:color w:val="FF0000"/>
        </w:rPr>
      </w:pPr>
      <w:r w:rsidRPr="00CF4E01">
        <w:rPr>
          <w:rStyle w:val="zadanifontodlomka-000013"/>
          <w:color w:val="FF0000"/>
        </w:rPr>
        <w:t xml:space="preserve">Obveza je korisnika da vodi računa da je potpora dodijeljena u okviru provedbe tipa operacije 19.2.1. u skladu s pravilima o državnoj potpori određenim na razini Programa i </w:t>
      </w:r>
      <w:r w:rsidRPr="00CF4E01">
        <w:rPr>
          <w:rStyle w:val="zadanifontodlomka-000004"/>
          <w:color w:val="FF0000"/>
        </w:rPr>
        <w:t>podzakonskim aktima za provedbu pojedine mjere, podmjere, tipa operacije</w:t>
      </w:r>
      <w:r w:rsidRPr="00CF4E01">
        <w:rPr>
          <w:color w:val="FF0000"/>
        </w:rPr>
        <w:t xml:space="preserve"> </w:t>
      </w:r>
      <w:r w:rsidRPr="00CF4E01">
        <w:rPr>
          <w:rStyle w:val="zadanifontodlomka-000013"/>
          <w:color w:val="FF0000"/>
        </w:rPr>
        <w:t xml:space="preserve">. </w:t>
      </w:r>
    </w:p>
    <w:p w14:paraId="5D02E488" w14:textId="03E70746" w:rsidR="00CF4E01" w:rsidRDefault="00CF4E01" w:rsidP="00CF4E01">
      <w:pPr>
        <w:pStyle w:val="000025"/>
        <w:ind w:firstLine="708"/>
        <w:rPr>
          <w:rStyle w:val="zadanifontodlomka-000013"/>
          <w:color w:val="FF0000"/>
        </w:rPr>
      </w:pPr>
      <w:r w:rsidRPr="00CF4E01">
        <w:rPr>
          <w:rStyle w:val="zadanifontodlomka-000013"/>
          <w:color w:val="FF0000"/>
        </w:rPr>
        <w:t>Pravila vezana uz državne potpore primjenjiva su samo na poduzetnike koji provode gospodarsku djelatnost odnosno koji nude proizvode i usluge na tržištu. Utjecaj na trgovinu između država članica u smislu članka 107. stavka 1. Ugovora o funkcioniranju Europske unije mora biti utvrđen od slučaja do slučaja.</w:t>
      </w:r>
    </w:p>
    <w:p w14:paraId="327A69A1" w14:textId="2CA07912" w:rsidR="008137F6" w:rsidRDefault="008137F6" w:rsidP="008137F6">
      <w:pPr>
        <w:pStyle w:val="000025"/>
        <w:rPr>
          <w:rStyle w:val="zadanifontodlomka-000013"/>
          <w:color w:val="FF0000"/>
        </w:rPr>
      </w:pPr>
    </w:p>
    <w:p w14:paraId="235181E8" w14:textId="35496E84" w:rsidR="008137F6" w:rsidRPr="008137F6" w:rsidRDefault="001F349D" w:rsidP="008137F6">
      <w:pPr>
        <w:pStyle w:val="000025"/>
        <w:jc w:val="center"/>
        <w:rPr>
          <w:rStyle w:val="zadanifontodlomka-000013"/>
          <w:i/>
          <w:color w:val="FF0000"/>
        </w:rPr>
      </w:pPr>
      <w:r>
        <w:rPr>
          <w:rStyle w:val="zadanifontodlomka-000013"/>
          <w:i/>
          <w:color w:val="FF0000"/>
        </w:rPr>
        <w:t>Podnošenje zahtjeva za isplatu</w:t>
      </w:r>
    </w:p>
    <w:p w14:paraId="5EF110D5" w14:textId="77777777" w:rsidR="008137F6" w:rsidRDefault="008137F6" w:rsidP="008137F6">
      <w:pPr>
        <w:pStyle w:val="000025"/>
        <w:rPr>
          <w:rStyle w:val="zadanifontodlomka-000013"/>
          <w:color w:val="FF0000"/>
        </w:rPr>
      </w:pPr>
    </w:p>
    <w:p w14:paraId="2DA3A445" w14:textId="5A10AC4E" w:rsidR="008137F6" w:rsidRDefault="008137F6" w:rsidP="008137F6">
      <w:pPr>
        <w:pStyle w:val="000025"/>
        <w:jc w:val="center"/>
        <w:rPr>
          <w:rStyle w:val="zadanifontodlomka-000013"/>
          <w:color w:val="FF0000"/>
        </w:rPr>
      </w:pPr>
      <w:r>
        <w:rPr>
          <w:rStyle w:val="zadanifontodlomka-000013"/>
          <w:color w:val="FF0000"/>
        </w:rPr>
        <w:t>Članak 23.</w:t>
      </w:r>
    </w:p>
    <w:p w14:paraId="4CAF09D9" w14:textId="77777777" w:rsidR="004A4FE1" w:rsidRPr="00CF4E01" w:rsidRDefault="004A4FE1" w:rsidP="008137F6">
      <w:pPr>
        <w:pStyle w:val="000025"/>
        <w:jc w:val="center"/>
        <w:rPr>
          <w:color w:val="FF0000"/>
        </w:rPr>
      </w:pPr>
    </w:p>
    <w:p w14:paraId="6B1B1BC6" w14:textId="77777777" w:rsidR="004A4FE1" w:rsidRPr="004A4FE1" w:rsidRDefault="004A4FE1" w:rsidP="004A4FE1">
      <w:pPr>
        <w:ind w:firstLine="709"/>
        <w:jc w:val="both"/>
        <w:rPr>
          <w:color w:val="FF0000"/>
        </w:rPr>
      </w:pPr>
      <w:r w:rsidRPr="004A4FE1">
        <w:rPr>
          <w:color w:val="FF0000"/>
        </w:rPr>
        <w:t>Korisnik je dužan dostaviti Izvještaj o napretku svakih šest mjeseci, računajući od dana izdavanja Odluke o dodjeli sredstava.</w:t>
      </w:r>
    </w:p>
    <w:p w14:paraId="5C900FDC" w14:textId="32F35EEE" w:rsidR="004A4FE1" w:rsidRPr="004A4FE1" w:rsidRDefault="004A4FE1" w:rsidP="004A4FE1">
      <w:pPr>
        <w:ind w:firstLine="709"/>
        <w:jc w:val="both"/>
        <w:rPr>
          <w:color w:val="FF0000"/>
        </w:rPr>
      </w:pPr>
      <w:r w:rsidRPr="004A4FE1">
        <w:rPr>
          <w:color w:val="FF0000"/>
        </w:rPr>
        <w:t>Korisnik je nakon završenog projekta dužan dostaviti Zahtjev za isplatu u elektronskom obliku putem AGRONET sustava koji se nalazi na mrežnim stranicama Agenci</w:t>
      </w:r>
      <w:r w:rsidR="001F349D">
        <w:rPr>
          <w:color w:val="FF0000"/>
        </w:rPr>
        <w:t>je za plaćanja (www.apprrr.hr).</w:t>
      </w:r>
    </w:p>
    <w:p w14:paraId="69ACE8B1" w14:textId="2967BE18" w:rsidR="004A4FE1" w:rsidRPr="004A4FE1" w:rsidRDefault="004A4FE1" w:rsidP="004A4FE1">
      <w:pPr>
        <w:spacing w:before="100" w:beforeAutospacing="1" w:after="100" w:afterAutospacing="1"/>
        <w:jc w:val="center"/>
        <w:rPr>
          <w:color w:val="FF0000"/>
        </w:rPr>
      </w:pPr>
      <w:r w:rsidRPr="004A4FE1">
        <w:rPr>
          <w:color w:val="FF0000"/>
        </w:rPr>
        <w:t>Članak 24.</w:t>
      </w:r>
    </w:p>
    <w:p w14:paraId="5BD4B80A" w14:textId="77777777" w:rsidR="001F349D" w:rsidRDefault="004A4FE1" w:rsidP="001F349D">
      <w:pPr>
        <w:ind w:firstLine="709"/>
        <w:jc w:val="both"/>
        <w:rPr>
          <w:color w:val="FF0000"/>
        </w:rPr>
      </w:pPr>
      <w:r w:rsidRPr="004A4FE1">
        <w:rPr>
          <w:color w:val="FF0000"/>
        </w:rPr>
        <w:t>Prilikom podnošenja Zahtjeva za isplatu korisnici su obvezni učitati u AGRONET svu dokumentaciju propisanu Natječajem. Dokumentacija koju je obvezno dostaviti i u izvorniku, propisuje se Natječajem.</w:t>
      </w:r>
    </w:p>
    <w:p w14:paraId="2CFBB987" w14:textId="77777777" w:rsidR="001F349D" w:rsidRDefault="004A4FE1" w:rsidP="001F349D">
      <w:pPr>
        <w:ind w:firstLine="709"/>
        <w:jc w:val="both"/>
        <w:rPr>
          <w:color w:val="FF0000"/>
        </w:rPr>
      </w:pPr>
      <w:r w:rsidRPr="004A4FE1">
        <w:rPr>
          <w:color w:val="FF0000"/>
        </w:rPr>
        <w:lastRenderedPageBreak/>
        <w:t>Nakon podnošenja e</w:t>
      </w:r>
      <w:r w:rsidR="001F349D" w:rsidRPr="001F349D">
        <w:rPr>
          <w:color w:val="FF0000"/>
        </w:rPr>
        <w:t xml:space="preserve">lektronskog Zahtjeva za isplatu </w:t>
      </w:r>
      <w:r w:rsidRPr="004A4FE1">
        <w:rPr>
          <w:color w:val="FF0000"/>
        </w:rPr>
        <w:t>u AGRONET-u, korisnik je dužan u roku propisanom Natječajem osobno ili preporučenom pošiljkom s povratnicom dostaviti ovjerenu Potvrdu o</w:t>
      </w:r>
      <w:r w:rsidR="001F349D" w:rsidRPr="001F349D">
        <w:rPr>
          <w:color w:val="FF0000"/>
        </w:rPr>
        <w:t xml:space="preserve"> podnošenju Zahtjeva za isplatu</w:t>
      </w:r>
      <w:r w:rsidRPr="004A4FE1">
        <w:rPr>
          <w:color w:val="FF0000"/>
        </w:rPr>
        <w:t>, zajedno s propisanom dokumentacijom u izvorniku u papirnatom obliku na adresu Agencije za plaćanja.</w:t>
      </w:r>
    </w:p>
    <w:p w14:paraId="1D37DF38" w14:textId="08C6A683" w:rsidR="004A4FE1" w:rsidRDefault="004A4FE1" w:rsidP="001F349D">
      <w:pPr>
        <w:ind w:firstLine="709"/>
        <w:jc w:val="both"/>
        <w:rPr>
          <w:color w:val="FF0000"/>
        </w:rPr>
      </w:pPr>
      <w:r w:rsidRPr="004A4FE1">
        <w:rPr>
          <w:color w:val="FF0000"/>
        </w:rPr>
        <w:t>Zahtjev za isplatu podrazumijeva Potvrdu o podnošenju Zahtjeva za isplatu te svu dokumentaciju propisanu Natječajem, pri čemu se vrijeme</w:t>
      </w:r>
      <w:r w:rsidR="001F349D">
        <w:rPr>
          <w:color w:val="FF0000"/>
        </w:rPr>
        <w:t xml:space="preserve"> podnošenja Zahtjeva za isplatu </w:t>
      </w:r>
      <w:r w:rsidRPr="004A4FE1">
        <w:rPr>
          <w:color w:val="FF0000"/>
        </w:rPr>
        <w:t>smatra vrijeme slanja dokumentacije u slučaju slanja preporučenom pošiljkom s povratnicom ili vrijeme zaprimanja u Agenciju za plaćanja ukoliko se dostavlja osobno.</w:t>
      </w:r>
    </w:p>
    <w:p w14:paraId="47EE93C8" w14:textId="65A2DE6F" w:rsidR="001F349D" w:rsidRDefault="001F349D" w:rsidP="001F349D">
      <w:pPr>
        <w:ind w:firstLine="709"/>
        <w:jc w:val="both"/>
        <w:rPr>
          <w:color w:val="FF0000"/>
        </w:rPr>
      </w:pPr>
    </w:p>
    <w:p w14:paraId="343C357F" w14:textId="04DD1591" w:rsidR="004720ED" w:rsidRDefault="004720ED" w:rsidP="004720ED">
      <w:pPr>
        <w:ind w:firstLine="709"/>
        <w:jc w:val="center"/>
        <w:rPr>
          <w:color w:val="FF0000"/>
        </w:rPr>
      </w:pPr>
      <w:r>
        <w:rPr>
          <w:noProof/>
        </w:rPr>
        <w:drawing>
          <wp:anchor distT="0" distB="0" distL="114300" distR="114300" simplePos="0" relativeHeight="251658240" behindDoc="0" locked="0" layoutInCell="1" allowOverlap="1" wp14:anchorId="66A4F860" wp14:editId="6B45CE9F">
            <wp:simplePos x="1428750" y="2552700"/>
            <wp:positionH relativeFrom="margin">
              <wp:align>center</wp:align>
            </wp:positionH>
            <wp:positionV relativeFrom="margin">
              <wp:align>center</wp:align>
            </wp:positionV>
            <wp:extent cx="5267325" cy="2847340"/>
            <wp:effectExtent l="76200" t="76200" r="142875" b="12446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34556" t="20166" r="13784" b="34425"/>
                    <a:stretch/>
                  </pic:blipFill>
                  <pic:spPr bwMode="auto">
                    <a:xfrm>
                      <a:off x="0" y="0"/>
                      <a:ext cx="5267325" cy="284734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anchor>
        </w:drawing>
      </w:r>
    </w:p>
    <w:p w14:paraId="7093C7C4" w14:textId="1B374256" w:rsidR="00D24B62" w:rsidRDefault="00D24B62" w:rsidP="00D24B62">
      <w:pPr>
        <w:ind w:firstLine="709"/>
        <w:jc w:val="center"/>
        <w:rPr>
          <w:color w:val="FF0000"/>
        </w:rPr>
      </w:pPr>
      <w:commentRangeStart w:id="2"/>
      <w:r>
        <w:rPr>
          <w:color w:val="FF0000"/>
        </w:rPr>
        <w:t>Članak 25.</w:t>
      </w:r>
      <w:commentRangeEnd w:id="2"/>
      <w:r w:rsidR="00A04017">
        <w:rPr>
          <w:rStyle w:val="CommentReference"/>
        </w:rPr>
        <w:commentReference w:id="2"/>
      </w:r>
    </w:p>
    <w:p w14:paraId="31F88EEC" w14:textId="77777777" w:rsidR="00D24B62" w:rsidRDefault="00D24B62" w:rsidP="00D24B62">
      <w:pPr>
        <w:ind w:firstLine="709"/>
        <w:jc w:val="center"/>
        <w:rPr>
          <w:color w:val="FF0000"/>
        </w:rPr>
      </w:pPr>
    </w:p>
    <w:p w14:paraId="3F4A59BF" w14:textId="77777777" w:rsidR="00D24B62" w:rsidRPr="00D24B62" w:rsidRDefault="00D24B62" w:rsidP="00D24B62">
      <w:pPr>
        <w:ind w:firstLine="709"/>
        <w:jc w:val="both"/>
        <w:rPr>
          <w:color w:val="FF0000"/>
        </w:rPr>
      </w:pPr>
      <w:r w:rsidRPr="00D24B62">
        <w:rPr>
          <w:color w:val="FF0000"/>
        </w:rPr>
        <w:t>Zahtjev za isplatu treba sadržavati sve plaćene račune sukladno Listi prihvatljivih troškova, a svi priloženi računi moraju biti plaćeni u cijelosti.</w:t>
      </w:r>
    </w:p>
    <w:p w14:paraId="7FA98A06" w14:textId="2261D067" w:rsidR="00D24B62" w:rsidRPr="00D24B62" w:rsidRDefault="00D24B62" w:rsidP="00D24B62">
      <w:pPr>
        <w:ind w:firstLine="709"/>
        <w:jc w:val="both"/>
        <w:rPr>
          <w:color w:val="FF0000"/>
        </w:rPr>
      </w:pPr>
      <w:r w:rsidRPr="00D24B62">
        <w:rPr>
          <w:color w:val="FF0000"/>
        </w:rPr>
        <w:t>Korisniku se ne može isplatiti potpora u iznosu višem od iznosa navedenoga u Odluci o dodjeli sredstava.</w:t>
      </w:r>
    </w:p>
    <w:p w14:paraId="6A4D83A2" w14:textId="46BA9014" w:rsidR="00601EF6" w:rsidRDefault="00D24B62" w:rsidP="00601EF6">
      <w:pPr>
        <w:ind w:firstLine="709"/>
        <w:jc w:val="both"/>
        <w:rPr>
          <w:color w:val="FF0000"/>
        </w:rPr>
      </w:pPr>
      <w:r w:rsidRPr="00D24B62">
        <w:rPr>
          <w:color w:val="FF0000"/>
        </w:rPr>
        <w:t>Za nepotpun Zahtjev za isplatu Agencija za plaćanja će izdati Zahtjev za dopunu/obrazloženje/ispravak kojim će od korisnika tražiti dostavljanje dokumentacije koja nedostaje. Korisnik je dužan dostaviti traženu dokumentaciju preporučenom pošiljkom ili osobno u Agenciju za plaćanja u roku od pet radnih dana od dana zaprimanja Zahtjeva za dopunu/obrazloženje/ispravak. Ukoliko tražena dokumentacija ne bude poslana u zadanom roku, smatrat će se da je korisnik odustao od dijela iznosa potpore za koji dokumentacija nije dostavljena.</w:t>
      </w:r>
    </w:p>
    <w:p w14:paraId="7E363158" w14:textId="77777777" w:rsidR="00601EF6" w:rsidRDefault="00601EF6" w:rsidP="00601EF6">
      <w:pPr>
        <w:ind w:firstLine="709"/>
        <w:jc w:val="both"/>
        <w:rPr>
          <w:color w:val="FF0000"/>
        </w:rPr>
      </w:pPr>
    </w:p>
    <w:p w14:paraId="6C7A5EFB" w14:textId="30B382EC" w:rsidR="00601EF6" w:rsidRDefault="00601EF6" w:rsidP="00601EF6">
      <w:pPr>
        <w:ind w:firstLine="709"/>
        <w:jc w:val="center"/>
        <w:rPr>
          <w:color w:val="FF0000"/>
        </w:rPr>
      </w:pPr>
      <w:r>
        <w:rPr>
          <w:color w:val="FF0000"/>
        </w:rPr>
        <w:t>Članak 26.</w:t>
      </w:r>
    </w:p>
    <w:p w14:paraId="71B2735E" w14:textId="77777777" w:rsidR="00601EF6" w:rsidRDefault="00601EF6" w:rsidP="00601EF6">
      <w:pPr>
        <w:ind w:firstLine="709"/>
        <w:jc w:val="center"/>
        <w:rPr>
          <w:color w:val="FF0000"/>
        </w:rPr>
      </w:pPr>
    </w:p>
    <w:p w14:paraId="1503E5BE" w14:textId="77777777" w:rsidR="00601EF6" w:rsidRPr="00601EF6" w:rsidRDefault="00601EF6" w:rsidP="00601EF6">
      <w:pPr>
        <w:ind w:firstLine="709"/>
        <w:jc w:val="both"/>
        <w:rPr>
          <w:color w:val="FF0000"/>
        </w:rPr>
      </w:pPr>
      <w:r w:rsidRPr="00601EF6">
        <w:rPr>
          <w:color w:val="FF0000"/>
        </w:rPr>
        <w:t>Ukoliko korisnik ne dostavi Zahtjev za isplatu u propisanom roku, izdat će mu se Izjava o poništenju obveze.</w:t>
      </w:r>
    </w:p>
    <w:p w14:paraId="3EC3B56D" w14:textId="6269EF08" w:rsidR="00601EF6" w:rsidRPr="00601EF6" w:rsidRDefault="00601EF6" w:rsidP="00601EF6">
      <w:pPr>
        <w:ind w:firstLine="709"/>
        <w:jc w:val="both"/>
        <w:rPr>
          <w:color w:val="FF0000"/>
        </w:rPr>
      </w:pPr>
      <w:r w:rsidRPr="00601EF6">
        <w:rPr>
          <w:color w:val="FF0000"/>
        </w:rPr>
        <w:t>Ukoliko korisnik dostavi Zahtjev za isplatu nakon propisanog roka, Agencija za plaćanja će izdati Odluku o odbijanju Zahtjeva za isplatu.</w:t>
      </w:r>
    </w:p>
    <w:p w14:paraId="6A41AEFF" w14:textId="000FF442" w:rsidR="00D24B62" w:rsidRDefault="00D24B62" w:rsidP="001F349D">
      <w:pPr>
        <w:ind w:firstLine="709"/>
        <w:jc w:val="both"/>
        <w:rPr>
          <w:color w:val="FF0000"/>
        </w:rPr>
      </w:pPr>
    </w:p>
    <w:p w14:paraId="1D28C087" w14:textId="1179FEBC" w:rsidR="001F349D" w:rsidRDefault="00A14B21" w:rsidP="00D24B62">
      <w:pPr>
        <w:ind w:firstLine="709"/>
        <w:jc w:val="center"/>
        <w:rPr>
          <w:i/>
          <w:color w:val="FF0000"/>
        </w:rPr>
      </w:pPr>
      <w:r>
        <w:rPr>
          <w:i/>
          <w:color w:val="FF0000"/>
        </w:rPr>
        <w:t>Dužnosti</w:t>
      </w:r>
      <w:r w:rsidR="00D24B62" w:rsidRPr="00D24B62">
        <w:rPr>
          <w:i/>
          <w:color w:val="FF0000"/>
        </w:rPr>
        <w:t xml:space="preserve"> korisnika</w:t>
      </w:r>
    </w:p>
    <w:p w14:paraId="6DFE52C5" w14:textId="50BA47E7" w:rsidR="008D14FC" w:rsidRDefault="008D14FC" w:rsidP="00D24B62">
      <w:pPr>
        <w:ind w:firstLine="709"/>
        <w:jc w:val="center"/>
        <w:rPr>
          <w:i/>
          <w:color w:val="FF0000"/>
        </w:rPr>
      </w:pPr>
    </w:p>
    <w:p w14:paraId="156537F8" w14:textId="092411BB" w:rsidR="008D14FC" w:rsidRPr="008D14FC" w:rsidRDefault="008D14FC" w:rsidP="00D24B62">
      <w:pPr>
        <w:ind w:firstLine="709"/>
        <w:jc w:val="center"/>
        <w:rPr>
          <w:color w:val="FF0000"/>
        </w:rPr>
      </w:pPr>
      <w:r w:rsidRPr="008D14FC">
        <w:rPr>
          <w:color w:val="FF0000"/>
        </w:rPr>
        <w:t>Članak 27.</w:t>
      </w:r>
    </w:p>
    <w:p w14:paraId="7952FA96" w14:textId="7F6435EA" w:rsidR="00D24B62" w:rsidRDefault="00D24B62" w:rsidP="00601EF6">
      <w:pPr>
        <w:ind w:firstLine="709"/>
        <w:jc w:val="both"/>
        <w:rPr>
          <w:i/>
          <w:color w:val="FF0000"/>
        </w:rPr>
      </w:pPr>
    </w:p>
    <w:p w14:paraId="427558A7" w14:textId="47C8D912" w:rsidR="00D24B62" w:rsidRDefault="00D24B62" w:rsidP="00601EF6">
      <w:pPr>
        <w:ind w:firstLine="709"/>
        <w:jc w:val="both"/>
        <w:rPr>
          <w:rStyle w:val="apple-converted-space"/>
          <w:color w:val="FF0000"/>
        </w:rPr>
      </w:pPr>
      <w:r w:rsidRPr="00601EF6">
        <w:rPr>
          <w:color w:val="FF0000"/>
        </w:rPr>
        <w:t>Korisnik treba za svaku pojedinačnu nabavu/ulaganje dostaviti jednu ponudu.</w:t>
      </w:r>
      <w:r w:rsidRPr="00601EF6">
        <w:rPr>
          <w:rStyle w:val="Heading1Char"/>
          <w:color w:val="FF0000"/>
        </w:rPr>
        <w:t xml:space="preserve"> </w:t>
      </w:r>
      <w:r w:rsidRPr="00601EF6">
        <w:rPr>
          <w:rStyle w:val="apple-converted-space"/>
          <w:color w:val="FF0000"/>
        </w:rPr>
        <w:t> </w:t>
      </w:r>
      <w:r w:rsidRPr="00601EF6">
        <w:rPr>
          <w:color w:val="FF0000"/>
        </w:rPr>
        <w:t>Korisnik koji nije obveznik provedbe postupka javne nabave prema Zakonu o javnoj nabavi i podzakonskim propisima temeljem Zakona o javnoj nabavi dužan je prilikom pribavljanja ponuda za pojedinu nabavu/ulaganje objaviti Poziv na dostavu ponuda na internetskim stranicama Agencije za plaćanja, osim za opće troškove.</w:t>
      </w:r>
      <w:r w:rsidRPr="00601EF6">
        <w:rPr>
          <w:rStyle w:val="apple-converted-space"/>
          <w:color w:val="FF0000"/>
        </w:rPr>
        <w:t> </w:t>
      </w:r>
    </w:p>
    <w:p w14:paraId="7F3C72D5" w14:textId="4D0E59C7" w:rsidR="008D14FC" w:rsidRDefault="008D14FC" w:rsidP="00601EF6">
      <w:pPr>
        <w:ind w:firstLine="709"/>
        <w:jc w:val="both"/>
        <w:rPr>
          <w:rStyle w:val="apple-converted-space"/>
          <w:color w:val="FF0000"/>
        </w:rPr>
      </w:pPr>
    </w:p>
    <w:p w14:paraId="3A96FFA2" w14:textId="24D313A9" w:rsidR="008D14FC" w:rsidRPr="00601EF6" w:rsidRDefault="008D14FC" w:rsidP="008D14FC">
      <w:pPr>
        <w:ind w:firstLine="709"/>
        <w:jc w:val="center"/>
        <w:rPr>
          <w:rStyle w:val="apple-converted-space"/>
          <w:color w:val="FF0000"/>
        </w:rPr>
      </w:pPr>
      <w:r>
        <w:rPr>
          <w:rStyle w:val="apple-converted-space"/>
          <w:color w:val="FF0000"/>
        </w:rPr>
        <w:t>Članak 28.</w:t>
      </w:r>
    </w:p>
    <w:p w14:paraId="53B43A27" w14:textId="4427BD57" w:rsidR="00D24B62" w:rsidRPr="00601EF6" w:rsidRDefault="00D24B62" w:rsidP="00601EF6">
      <w:pPr>
        <w:ind w:firstLine="709"/>
        <w:jc w:val="both"/>
        <w:rPr>
          <w:rStyle w:val="apple-converted-space"/>
          <w:color w:val="FF0000"/>
        </w:rPr>
      </w:pPr>
    </w:p>
    <w:p w14:paraId="17CF6A0A" w14:textId="77777777" w:rsidR="008D14FC" w:rsidRDefault="00D24B62" w:rsidP="008D14FC">
      <w:pPr>
        <w:ind w:firstLine="709"/>
        <w:jc w:val="both"/>
        <w:rPr>
          <w:color w:val="FF0000"/>
        </w:rPr>
      </w:pPr>
      <w:r w:rsidRPr="00601EF6">
        <w:rPr>
          <w:color w:val="FF0000"/>
        </w:rPr>
        <w:t>Postupak javne nabave za nabavu roba, radova ili usluga u provedbi mjera propisanih ovim Pravilnikom provodi se prema Zakonu o javnoj nabavi. Postupak javne nabave provodi se prije podnošenja Zahtjeva za potporu. Postupak javne nabave obvezni su provesti oni korisnici koji su obveznici provedbe postupka javne nabave prema Zakonu o javnoj nabavi i podzakonskim propisima temeljem Zakona o javnoj nabavi.</w:t>
      </w:r>
    </w:p>
    <w:p w14:paraId="4501B66D" w14:textId="75EF5471" w:rsidR="00D24B62" w:rsidRDefault="00D24B62" w:rsidP="008D14FC">
      <w:pPr>
        <w:ind w:firstLine="709"/>
        <w:jc w:val="both"/>
        <w:rPr>
          <w:color w:val="FF0000"/>
        </w:rPr>
      </w:pPr>
      <w:r w:rsidRPr="00601EF6">
        <w:rPr>
          <w:color w:val="FF0000"/>
        </w:rPr>
        <w:t>Korisnik je u obvezi dostaviti dokumentaciju iz postupka javne nabave u elektronskom obliku na CD-u/DVD-u prilikom podnošenja Zahtjeva za potporu.</w:t>
      </w:r>
    </w:p>
    <w:p w14:paraId="79875E6B" w14:textId="593E3A50" w:rsidR="00A14B21" w:rsidRDefault="00A14B21" w:rsidP="008D14FC">
      <w:pPr>
        <w:ind w:firstLine="709"/>
        <w:jc w:val="both"/>
        <w:rPr>
          <w:color w:val="FF0000"/>
        </w:rPr>
      </w:pPr>
    </w:p>
    <w:p w14:paraId="63BE417D" w14:textId="77777777" w:rsidR="00A14B21" w:rsidRDefault="00A14B21" w:rsidP="00A14B21">
      <w:pPr>
        <w:ind w:firstLine="709"/>
        <w:jc w:val="center"/>
        <w:rPr>
          <w:color w:val="FF0000"/>
        </w:rPr>
      </w:pPr>
    </w:p>
    <w:p w14:paraId="704FB644" w14:textId="77777777" w:rsidR="00A14B21" w:rsidRDefault="00A14B21" w:rsidP="00A14B21">
      <w:pPr>
        <w:ind w:firstLine="709"/>
        <w:jc w:val="center"/>
        <w:rPr>
          <w:color w:val="FF0000"/>
        </w:rPr>
      </w:pPr>
    </w:p>
    <w:p w14:paraId="434FEA40" w14:textId="3D103FD8" w:rsidR="00A14B21" w:rsidRDefault="00A14B21" w:rsidP="00A14B21">
      <w:pPr>
        <w:ind w:firstLine="709"/>
        <w:jc w:val="center"/>
        <w:rPr>
          <w:color w:val="FF0000"/>
        </w:rPr>
      </w:pPr>
      <w:r>
        <w:rPr>
          <w:color w:val="FF0000"/>
        </w:rPr>
        <w:t>Članak 29.</w:t>
      </w:r>
    </w:p>
    <w:p w14:paraId="73FDE127" w14:textId="1E0E8855" w:rsidR="00A14B21" w:rsidRDefault="00A14B21" w:rsidP="00A14B21">
      <w:pPr>
        <w:ind w:firstLine="709"/>
        <w:rPr>
          <w:color w:val="FF0000"/>
        </w:rPr>
      </w:pPr>
    </w:p>
    <w:p w14:paraId="110AB4A0" w14:textId="23159B3F" w:rsidR="00A14B21" w:rsidRDefault="00A14B21" w:rsidP="00A14B21">
      <w:pPr>
        <w:pStyle w:val="t-9-8-bez-uvl"/>
        <w:spacing w:before="0" w:beforeAutospacing="0" w:after="0" w:afterAutospacing="0"/>
        <w:ind w:firstLine="708"/>
        <w:jc w:val="both"/>
        <w:rPr>
          <w:color w:val="FF0000"/>
        </w:rPr>
      </w:pPr>
      <w:r w:rsidRPr="00A14B21">
        <w:rPr>
          <w:color w:val="FF0000"/>
        </w:rPr>
        <w:t>Korisnik je u obvezi propisn</w:t>
      </w:r>
      <w:r w:rsidR="008209B3">
        <w:rPr>
          <w:color w:val="FF0000"/>
        </w:rPr>
        <w:t xml:space="preserve">o označiti svoje ulaganje </w:t>
      </w:r>
      <w:r w:rsidRPr="00A14B21">
        <w:rPr>
          <w:color w:val="FF0000"/>
        </w:rPr>
        <w:t>tijekom provedbe proje</w:t>
      </w:r>
      <w:r>
        <w:rPr>
          <w:color w:val="FF0000"/>
        </w:rPr>
        <w:t>kta i nakon dovršetka ulaganja.</w:t>
      </w:r>
    </w:p>
    <w:p w14:paraId="0EF17D2E" w14:textId="0AC0AAC3" w:rsidR="004720ED" w:rsidRDefault="004720ED" w:rsidP="00A14B21">
      <w:pPr>
        <w:pStyle w:val="t-9-8-bez-uvl"/>
        <w:spacing w:before="0" w:beforeAutospacing="0" w:after="0" w:afterAutospacing="0"/>
        <w:ind w:firstLine="708"/>
        <w:jc w:val="both"/>
        <w:rPr>
          <w:color w:val="FF0000"/>
        </w:rPr>
      </w:pPr>
      <w:r>
        <w:rPr>
          <w:color w:val="FF0000"/>
        </w:rPr>
        <w:t>Primjeri označavanja</w:t>
      </w:r>
      <w:r w:rsidR="005A1407">
        <w:rPr>
          <w:color w:val="FF0000"/>
        </w:rPr>
        <w:t xml:space="preserve"> ulaganja nalaze se u Prilogu 4</w:t>
      </w:r>
      <w:r>
        <w:rPr>
          <w:color w:val="FF0000"/>
        </w:rPr>
        <w:t xml:space="preserve">. </w:t>
      </w:r>
      <w:r w:rsidR="005A1407">
        <w:rPr>
          <w:color w:val="FF0000"/>
        </w:rPr>
        <w:t>o</w:t>
      </w:r>
      <w:r>
        <w:rPr>
          <w:color w:val="FF0000"/>
        </w:rPr>
        <w:t>voga Pravilnika.</w:t>
      </w:r>
    </w:p>
    <w:p w14:paraId="18A77919" w14:textId="6BDD71BF" w:rsidR="00A14B21" w:rsidRDefault="00A14B21" w:rsidP="00A14B21">
      <w:pPr>
        <w:pStyle w:val="t-9-8-bez-uvl"/>
        <w:spacing w:before="0" w:beforeAutospacing="0" w:after="0" w:afterAutospacing="0"/>
        <w:ind w:firstLine="708"/>
        <w:jc w:val="both"/>
        <w:rPr>
          <w:color w:val="FF0000"/>
        </w:rPr>
      </w:pPr>
    </w:p>
    <w:p w14:paraId="29619909" w14:textId="267698A9" w:rsidR="00A14B21" w:rsidRDefault="00A14B21" w:rsidP="00A14B21">
      <w:pPr>
        <w:pStyle w:val="t-9-8-bez-uvl"/>
        <w:spacing w:before="0" w:beforeAutospacing="0" w:after="0" w:afterAutospacing="0"/>
        <w:ind w:firstLine="708"/>
        <w:jc w:val="center"/>
        <w:rPr>
          <w:color w:val="FF0000"/>
        </w:rPr>
      </w:pPr>
      <w:r>
        <w:rPr>
          <w:color w:val="FF0000"/>
        </w:rPr>
        <w:t>Članak 30.</w:t>
      </w:r>
    </w:p>
    <w:p w14:paraId="2ECB5F77" w14:textId="77777777" w:rsidR="00A14B21" w:rsidRPr="00A14B21" w:rsidRDefault="00A14B21" w:rsidP="00A14B21">
      <w:pPr>
        <w:pStyle w:val="t-9-8-bez-uvl"/>
        <w:spacing w:before="0" w:beforeAutospacing="0" w:after="0" w:afterAutospacing="0"/>
        <w:ind w:firstLine="708"/>
        <w:jc w:val="center"/>
        <w:rPr>
          <w:color w:val="FF0000"/>
        </w:rPr>
      </w:pPr>
    </w:p>
    <w:p w14:paraId="499768E0" w14:textId="40283324" w:rsidR="00A14B21" w:rsidRPr="00A14B21" w:rsidRDefault="00A14B21" w:rsidP="00A14B21">
      <w:pPr>
        <w:pStyle w:val="t-9-8-bez-uvl"/>
        <w:spacing w:before="0" w:beforeAutospacing="0" w:after="0" w:afterAutospacing="0"/>
        <w:ind w:firstLine="708"/>
        <w:jc w:val="both"/>
        <w:rPr>
          <w:color w:val="FF0000"/>
        </w:rPr>
      </w:pPr>
      <w:r w:rsidRPr="00A14B21">
        <w:rPr>
          <w:color w:val="FF0000"/>
        </w:rPr>
        <w:t xml:space="preserve">Tijekom provedbe projekta korisnik je dužan označiti ulaganje: </w:t>
      </w:r>
    </w:p>
    <w:p w14:paraId="01106139" w14:textId="1B4AF0BA" w:rsidR="00A14B21" w:rsidRPr="00A14B21" w:rsidRDefault="00A14B21" w:rsidP="00A14B21">
      <w:pPr>
        <w:pStyle w:val="t-9-8-bez-uvl"/>
        <w:spacing w:before="0" w:beforeAutospacing="0" w:after="0" w:afterAutospacing="0"/>
        <w:jc w:val="both"/>
        <w:rPr>
          <w:color w:val="FF0000"/>
        </w:rPr>
      </w:pPr>
      <w:r>
        <w:rPr>
          <w:color w:val="FF0000"/>
        </w:rPr>
        <w:t xml:space="preserve">- </w:t>
      </w:r>
      <w:r w:rsidRPr="00A14B21">
        <w:rPr>
          <w:color w:val="FF0000"/>
        </w:rPr>
        <w:t>Putem mrežne stranice, ukoliko korisnik ima takvu stranicu namijenjenu poslovnim potrebama. Na stranici se objavljuje kratak opis projekta, uključujući njegove ciljeve i rezultate, ističući financijsku potporu Europske unije.</w:t>
      </w:r>
    </w:p>
    <w:p w14:paraId="6C6E88D1" w14:textId="405BAD02" w:rsidR="00A14B21" w:rsidRPr="00A14B21" w:rsidRDefault="00A14B21" w:rsidP="00A14B21">
      <w:pPr>
        <w:pStyle w:val="t-9-8-bez-uvl"/>
        <w:spacing w:before="0" w:beforeAutospacing="0" w:after="0" w:afterAutospacing="0"/>
        <w:jc w:val="both"/>
        <w:rPr>
          <w:color w:val="FF0000"/>
        </w:rPr>
      </w:pPr>
      <w:r>
        <w:rPr>
          <w:color w:val="FF0000"/>
        </w:rPr>
        <w:t xml:space="preserve">- </w:t>
      </w:r>
      <w:r w:rsidRPr="00A14B21">
        <w:rPr>
          <w:color w:val="FF0000"/>
        </w:rPr>
        <w:t>Putem plakata (minimalno formata A3), za ulaganja kod kojih javna potpora prelazi iznos od 10.000 eura.</w:t>
      </w:r>
    </w:p>
    <w:p w14:paraId="6783B435" w14:textId="0006DE20" w:rsidR="00A14B21" w:rsidRPr="00A14B21" w:rsidRDefault="00A14B21" w:rsidP="00A14B21">
      <w:pPr>
        <w:pStyle w:val="t-9-8-bez-uvl"/>
        <w:spacing w:before="0" w:beforeAutospacing="0" w:after="0" w:afterAutospacing="0"/>
        <w:jc w:val="both"/>
        <w:rPr>
          <w:color w:val="FF0000"/>
        </w:rPr>
      </w:pPr>
      <w:r>
        <w:rPr>
          <w:color w:val="FF0000"/>
        </w:rPr>
        <w:t xml:space="preserve">- </w:t>
      </w:r>
      <w:r w:rsidRPr="00A14B21">
        <w:rPr>
          <w:color w:val="FF0000"/>
        </w:rPr>
        <w:t>Putem informativne ploče, za ulaganja kod kojih vrijednost javne potpore prelazi iznos od 50.000 eura.</w:t>
      </w:r>
    </w:p>
    <w:p w14:paraId="42A54B6A" w14:textId="0FA29F2E" w:rsidR="00A14B21" w:rsidRPr="00A14B21" w:rsidRDefault="00A14B21" w:rsidP="00A14B21">
      <w:pPr>
        <w:pStyle w:val="t-9-8-bez-uvl"/>
        <w:spacing w:before="0" w:beforeAutospacing="0" w:after="0" w:afterAutospacing="0"/>
        <w:jc w:val="both"/>
        <w:rPr>
          <w:color w:val="FF0000"/>
        </w:rPr>
      </w:pPr>
      <w:r>
        <w:rPr>
          <w:color w:val="FF0000"/>
        </w:rPr>
        <w:t xml:space="preserve">- </w:t>
      </w:r>
      <w:r w:rsidRPr="00A14B21">
        <w:rPr>
          <w:color w:val="FF0000"/>
        </w:rPr>
        <w:t>Putem privremenog panoa, za ulaganja u infrastrukturu/građevinske radove kod kojih vrijednost javne potpore premašuje iznos od 500.000 eura.</w:t>
      </w:r>
    </w:p>
    <w:p w14:paraId="5A4B0C81" w14:textId="77777777" w:rsidR="00A14B21" w:rsidRPr="00A14B21" w:rsidRDefault="00A14B21" w:rsidP="00A14B21">
      <w:pPr>
        <w:pStyle w:val="t-9-8-bez-uvl"/>
        <w:spacing w:before="0" w:beforeAutospacing="0" w:after="0" w:afterAutospacing="0"/>
        <w:jc w:val="both"/>
        <w:rPr>
          <w:color w:val="FF0000"/>
        </w:rPr>
      </w:pPr>
      <w:r w:rsidRPr="00A14B21">
        <w:rPr>
          <w:color w:val="FF0000"/>
        </w:rPr>
        <w:t>Na plakatima, pločama i panoima trebaju biti navedeni podaci o projektu, uključujući i financijsku potporu Europske unije.</w:t>
      </w:r>
    </w:p>
    <w:p w14:paraId="0C2B9964" w14:textId="77BFF51B" w:rsidR="00A14B21" w:rsidRPr="00A14B21" w:rsidRDefault="00A14B21" w:rsidP="00A14B21">
      <w:pPr>
        <w:pStyle w:val="t-9-8-bez-uvl"/>
        <w:jc w:val="center"/>
        <w:rPr>
          <w:color w:val="FF0000"/>
        </w:rPr>
      </w:pPr>
      <w:r w:rsidRPr="00A14B21">
        <w:rPr>
          <w:rStyle w:val="bold"/>
          <w:bCs/>
          <w:color w:val="FF0000"/>
        </w:rPr>
        <w:t>Članak 31.</w:t>
      </w:r>
    </w:p>
    <w:p w14:paraId="7FA853B6" w14:textId="77777777" w:rsidR="00A14B21" w:rsidRDefault="00A14B21" w:rsidP="00A14B21">
      <w:pPr>
        <w:pStyle w:val="t-9-8-bez-uvl"/>
        <w:ind w:firstLine="708"/>
        <w:jc w:val="both"/>
        <w:rPr>
          <w:color w:val="000000"/>
        </w:rPr>
      </w:pPr>
      <w:r w:rsidRPr="00A14B21">
        <w:rPr>
          <w:color w:val="FF0000"/>
        </w:rPr>
        <w:t>Po dovršetku ulaganja, korisnik na mjestu koje je lako vidljivo, postavlja trajnu ploču ili pano primjerene veličine s podacima o ulaganju, financijskom doprinosu Europske unije. Ploča se postavlja i na sjedište Lokalne akcijske grupe.</w:t>
      </w:r>
    </w:p>
    <w:p w14:paraId="3850FD85" w14:textId="77777777" w:rsidR="005A1407" w:rsidRDefault="005A1407" w:rsidP="00A14B21">
      <w:pPr>
        <w:pStyle w:val="t-9-8-bez-uvl"/>
        <w:jc w:val="center"/>
        <w:rPr>
          <w:rStyle w:val="bold"/>
          <w:bCs/>
          <w:color w:val="FF0000"/>
        </w:rPr>
      </w:pPr>
    </w:p>
    <w:p w14:paraId="77A06AC5" w14:textId="1C63B630" w:rsidR="00A14B21" w:rsidRPr="00A14B21" w:rsidRDefault="00A14B21" w:rsidP="00A14B21">
      <w:pPr>
        <w:pStyle w:val="t-9-8-bez-uvl"/>
        <w:jc w:val="center"/>
        <w:rPr>
          <w:color w:val="FF0000"/>
        </w:rPr>
      </w:pPr>
      <w:r w:rsidRPr="00A14B21">
        <w:rPr>
          <w:rStyle w:val="bold"/>
          <w:bCs/>
          <w:color w:val="FF0000"/>
        </w:rPr>
        <w:lastRenderedPageBreak/>
        <w:t>Članak 32.</w:t>
      </w:r>
    </w:p>
    <w:p w14:paraId="602CF8EE" w14:textId="6C5661D3" w:rsidR="00A14B21" w:rsidRPr="00A14B21" w:rsidRDefault="00A14B21" w:rsidP="00A14B21">
      <w:pPr>
        <w:pStyle w:val="t-9-8-bez-uvl"/>
        <w:ind w:firstLine="708"/>
        <w:jc w:val="both"/>
        <w:rPr>
          <w:rStyle w:val="bold"/>
          <w:bCs/>
          <w:color w:val="FF0000"/>
        </w:rPr>
      </w:pPr>
      <w:r w:rsidRPr="008209B3">
        <w:rPr>
          <w:strike/>
          <w:color w:val="FF0000"/>
        </w:rPr>
        <w:t>Osim u slučaju kada je, uz prethodno odobrenje AP, sufinancirana oprema označena pločom postavljenom na objekt</w:t>
      </w:r>
      <w:r w:rsidR="00A04017">
        <w:rPr>
          <w:color w:val="FF0000"/>
        </w:rPr>
        <w:t>. S</w:t>
      </w:r>
      <w:r w:rsidRPr="00A14B21">
        <w:rPr>
          <w:color w:val="FF0000"/>
        </w:rPr>
        <w:t>va oprema (uključujući i prijenosnu elektroničku opremu) mora biti označena odgovarajućom naljepnicom – pločicom na kojoj je otisnut sljedeći tekst: »</w:t>
      </w:r>
      <w:r w:rsidRPr="00A14B21">
        <w:rPr>
          <w:rStyle w:val="bold"/>
          <w:bCs/>
          <w:color w:val="FF0000"/>
        </w:rPr>
        <w:t>Sufinancirano sredstvima Europske unije – Europski poljoprivredni fond za ruralni razvoj«.</w:t>
      </w:r>
    </w:p>
    <w:p w14:paraId="25998335" w14:textId="62C3EAA6" w:rsidR="00A14B21" w:rsidRDefault="00A14B21" w:rsidP="00A14B21">
      <w:pPr>
        <w:pStyle w:val="t-9-8-bez-uvl"/>
        <w:jc w:val="center"/>
        <w:rPr>
          <w:rStyle w:val="bold"/>
          <w:bCs/>
          <w:color w:val="FF0000"/>
        </w:rPr>
      </w:pPr>
      <w:r>
        <w:rPr>
          <w:rStyle w:val="bold"/>
          <w:bCs/>
          <w:color w:val="FF0000"/>
        </w:rPr>
        <w:t>Članak 33.</w:t>
      </w:r>
    </w:p>
    <w:p w14:paraId="2E90E3BF" w14:textId="23AD2072" w:rsidR="00A14B21" w:rsidRPr="00A14B21" w:rsidRDefault="00A14B21" w:rsidP="00A14B21">
      <w:pPr>
        <w:pStyle w:val="t-9-8-bez-uvl"/>
        <w:jc w:val="both"/>
        <w:rPr>
          <w:color w:val="FF0000"/>
        </w:rPr>
      </w:pPr>
      <w:r>
        <w:rPr>
          <w:rStyle w:val="bold"/>
          <w:bCs/>
          <w:color w:val="FF0000"/>
        </w:rPr>
        <w:tab/>
      </w:r>
      <w:r w:rsidRPr="00A14B21">
        <w:rPr>
          <w:rStyle w:val="bold"/>
          <w:bCs/>
          <w:color w:val="FF0000"/>
        </w:rPr>
        <w:t xml:space="preserve">Ostale dužnosti korisnika biti će naknadno propisane natječajima na razini LAG-a, sukladno </w:t>
      </w:r>
      <w:r w:rsidRPr="00A14B21">
        <w:rPr>
          <w:rStyle w:val="zadanifontodlomka-000013"/>
          <w:color w:val="FF0000"/>
        </w:rPr>
        <w:t xml:space="preserve">tipu aktivnosti i operacije Strategije, odnosno mjerama i pripadajućim Pravilnicima </w:t>
      </w:r>
      <w:r w:rsidRPr="00A14B21">
        <w:rPr>
          <w:rStyle w:val="zadanifontodlomka-000004"/>
          <w:color w:val="FF0000"/>
        </w:rPr>
        <w:t>Programa ruralnog razvoja Republike Hrvatske za razdoblje 2014. – 2020</w:t>
      </w:r>
      <w:r w:rsidR="008209B3">
        <w:rPr>
          <w:rStyle w:val="zadanifontodlomka-000013"/>
          <w:color w:val="FF0000"/>
        </w:rPr>
        <w:t>.</w:t>
      </w:r>
    </w:p>
    <w:p w14:paraId="796EBD81" w14:textId="2868E7D0" w:rsidR="00A14B21" w:rsidRDefault="00A14B21" w:rsidP="00A14B21">
      <w:pPr>
        <w:ind w:firstLine="709"/>
        <w:jc w:val="center"/>
        <w:rPr>
          <w:color w:val="FF0000"/>
        </w:rPr>
      </w:pPr>
    </w:p>
    <w:p w14:paraId="5B91EA68" w14:textId="77777777" w:rsidR="00A14B21" w:rsidRPr="00601EF6" w:rsidRDefault="00A14B21" w:rsidP="00A14B21">
      <w:pPr>
        <w:ind w:firstLine="709"/>
        <w:jc w:val="center"/>
        <w:rPr>
          <w:color w:val="FF0000"/>
        </w:rPr>
      </w:pPr>
    </w:p>
    <w:p w14:paraId="4FA862FA" w14:textId="77777777" w:rsidR="00D24B62" w:rsidRPr="004A4FE1" w:rsidRDefault="00D24B62" w:rsidP="00D24B62">
      <w:pPr>
        <w:ind w:firstLine="709"/>
        <w:jc w:val="center"/>
        <w:rPr>
          <w:color w:val="FF0000"/>
        </w:rPr>
      </w:pPr>
    </w:p>
    <w:p w14:paraId="2E8B0205" w14:textId="77777777" w:rsidR="0028376A" w:rsidRDefault="0028376A" w:rsidP="00656DA2">
      <w:pPr>
        <w:tabs>
          <w:tab w:val="left" w:pos="567"/>
        </w:tabs>
        <w:ind w:left="142"/>
        <w:jc w:val="both"/>
        <w:rPr>
          <w:color w:val="FF0000"/>
        </w:rPr>
      </w:pPr>
    </w:p>
    <w:p w14:paraId="25D94678" w14:textId="77777777" w:rsidR="0028376A" w:rsidRPr="00656DA2" w:rsidRDefault="0028376A" w:rsidP="0028376A">
      <w:pPr>
        <w:tabs>
          <w:tab w:val="left" w:pos="567"/>
        </w:tabs>
        <w:jc w:val="both"/>
        <w:rPr>
          <w:rFonts w:cs="Calibri"/>
          <w:bCs/>
          <w:iCs/>
          <w:color w:val="FF0000"/>
          <w:u w:color="FF0000"/>
        </w:rPr>
      </w:pPr>
    </w:p>
    <w:p w14:paraId="70A5E8AB" w14:textId="69390237" w:rsidR="005D3486" w:rsidRPr="00890205" w:rsidRDefault="004A04D2" w:rsidP="00185F75">
      <w:pPr>
        <w:spacing w:after="160" w:line="259" w:lineRule="auto"/>
        <w:rPr>
          <w:rFonts w:cs="Calibri"/>
          <w:bCs/>
          <w:iCs/>
          <w:u w:color="FF0000"/>
        </w:rPr>
      </w:pPr>
      <w:r>
        <w:rPr>
          <w:rFonts w:cs="Calibri"/>
          <w:bCs/>
          <w:iCs/>
          <w:u w:color="FF0000"/>
        </w:rPr>
        <w:br w:type="page"/>
      </w:r>
      <w:r w:rsidR="005D3486">
        <w:rPr>
          <w:b/>
          <w:bCs/>
          <w:color w:val="FF0000"/>
          <w:u w:color="FF0000"/>
        </w:rPr>
        <w:lastRenderedPageBreak/>
        <w:t>Prilog 1.  Popis naselja u obuhvatu područja LAG-a</w:t>
      </w:r>
    </w:p>
    <w:tbl>
      <w:tblPr>
        <w:tblpPr w:leftFromText="180" w:rightFromText="180" w:vertAnchor="page" w:horzAnchor="margin" w:tblpY="2107"/>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5"/>
        <w:gridCol w:w="2266"/>
        <w:gridCol w:w="2977"/>
        <w:gridCol w:w="1559"/>
      </w:tblGrid>
      <w:tr w:rsidR="00185F75" w:rsidRPr="00076F83" w14:paraId="4B2BC0E9" w14:textId="77777777" w:rsidTr="008137F6">
        <w:tc>
          <w:tcPr>
            <w:tcW w:w="4531" w:type="dxa"/>
            <w:gridSpan w:val="2"/>
            <w:shd w:val="clear" w:color="auto" w:fill="9CC2E5" w:themeFill="accent1" w:themeFillTint="99"/>
          </w:tcPr>
          <w:p w14:paraId="1908F06C" w14:textId="77777777" w:rsidR="00185F75" w:rsidRPr="00A407E1" w:rsidRDefault="00185F75" w:rsidP="00185F75">
            <w:pPr>
              <w:jc w:val="center"/>
              <w:rPr>
                <w:b/>
                <w:sz w:val="26"/>
                <w:szCs w:val="26"/>
              </w:rPr>
            </w:pPr>
            <w:r w:rsidRPr="00A407E1">
              <w:rPr>
                <w:b/>
                <w:sz w:val="26"/>
                <w:szCs w:val="26"/>
              </w:rPr>
              <w:t>Jedinice lokalne samouprave i naselja u sklopu odabranog LAG-a VUKA - DUNAV</w:t>
            </w:r>
          </w:p>
        </w:tc>
        <w:tc>
          <w:tcPr>
            <w:tcW w:w="2977" w:type="dxa"/>
            <w:shd w:val="clear" w:color="auto" w:fill="9CC2E5" w:themeFill="accent1" w:themeFillTint="99"/>
          </w:tcPr>
          <w:p w14:paraId="06FC3016" w14:textId="77777777" w:rsidR="00185F75" w:rsidRDefault="00185F75" w:rsidP="00185F75">
            <w:pPr>
              <w:jc w:val="center"/>
              <w:rPr>
                <w:b/>
                <w:sz w:val="26"/>
                <w:szCs w:val="26"/>
              </w:rPr>
            </w:pPr>
            <w:r w:rsidRPr="00A407E1">
              <w:rPr>
                <w:b/>
                <w:sz w:val="26"/>
                <w:szCs w:val="26"/>
              </w:rPr>
              <w:t>Naselja u sklopu LAG-a VUKA - DUNAV</w:t>
            </w:r>
          </w:p>
        </w:tc>
        <w:tc>
          <w:tcPr>
            <w:tcW w:w="1559" w:type="dxa"/>
            <w:shd w:val="clear" w:color="auto" w:fill="9CC2E5" w:themeFill="accent1" w:themeFillTint="99"/>
          </w:tcPr>
          <w:p w14:paraId="13CD6F19" w14:textId="77777777" w:rsidR="00185F75" w:rsidRPr="00A407E1" w:rsidRDefault="00185F75" w:rsidP="00185F75">
            <w:pPr>
              <w:jc w:val="center"/>
              <w:rPr>
                <w:b/>
                <w:sz w:val="26"/>
                <w:szCs w:val="26"/>
              </w:rPr>
            </w:pPr>
            <w:r>
              <w:rPr>
                <w:b/>
                <w:sz w:val="26"/>
                <w:szCs w:val="26"/>
              </w:rPr>
              <w:t>Broj stanovnika</w:t>
            </w:r>
          </w:p>
        </w:tc>
      </w:tr>
      <w:tr w:rsidR="00185F75" w:rsidRPr="00076F83" w14:paraId="2764AA32" w14:textId="77777777" w:rsidTr="00185F75">
        <w:tc>
          <w:tcPr>
            <w:tcW w:w="4531" w:type="dxa"/>
            <w:gridSpan w:val="2"/>
            <w:shd w:val="clear" w:color="auto" w:fill="auto"/>
          </w:tcPr>
          <w:p w14:paraId="689498A3" w14:textId="77777777" w:rsidR="00185F75" w:rsidRPr="00076F83" w:rsidRDefault="00185F75" w:rsidP="00185F75">
            <w:pPr>
              <w:rPr>
                <w:b/>
              </w:rPr>
            </w:pPr>
            <w:r w:rsidRPr="00076F83">
              <w:rPr>
                <w:b/>
              </w:rPr>
              <w:t>OPĆINA ANTUNOVAC</w:t>
            </w:r>
          </w:p>
          <w:p w14:paraId="27B097EF" w14:textId="77777777" w:rsidR="00185F75" w:rsidRPr="00076F83" w:rsidRDefault="00185F75" w:rsidP="00185F75">
            <w:pPr>
              <w:rPr>
                <w:b/>
              </w:rPr>
            </w:pPr>
          </w:p>
        </w:tc>
        <w:tc>
          <w:tcPr>
            <w:tcW w:w="2977" w:type="dxa"/>
          </w:tcPr>
          <w:p w14:paraId="3CC162D2" w14:textId="77777777" w:rsidR="00185F75" w:rsidRPr="00A4540D" w:rsidRDefault="00185F75" w:rsidP="00185F75">
            <w:pPr>
              <w:rPr>
                <w:sz w:val="22"/>
              </w:rPr>
            </w:pPr>
            <w:r w:rsidRPr="00076F83">
              <w:t>1. Antunovac</w:t>
            </w:r>
            <w:r>
              <w:br/>
            </w:r>
            <w:r w:rsidRPr="00076F83">
              <w:t>2. Ivanovac</w:t>
            </w:r>
          </w:p>
        </w:tc>
        <w:tc>
          <w:tcPr>
            <w:tcW w:w="1559" w:type="dxa"/>
          </w:tcPr>
          <w:p w14:paraId="61F8F890" w14:textId="77777777" w:rsidR="00185F75" w:rsidRPr="00076F83" w:rsidRDefault="00185F75" w:rsidP="00185F75">
            <w:r w:rsidRPr="00A4540D">
              <w:rPr>
                <w:sz w:val="22"/>
              </w:rPr>
              <w:t>3.703</w:t>
            </w:r>
          </w:p>
        </w:tc>
      </w:tr>
      <w:tr w:rsidR="00185F75" w:rsidRPr="00076F83" w14:paraId="288ECFB5" w14:textId="77777777" w:rsidTr="00185F75">
        <w:trPr>
          <w:trHeight w:val="1221"/>
        </w:trPr>
        <w:tc>
          <w:tcPr>
            <w:tcW w:w="4531" w:type="dxa"/>
            <w:gridSpan w:val="2"/>
            <w:shd w:val="clear" w:color="auto" w:fill="auto"/>
          </w:tcPr>
          <w:p w14:paraId="5BE1F9A2" w14:textId="77777777" w:rsidR="00185F75" w:rsidRPr="007043CE" w:rsidRDefault="00185F75" w:rsidP="00185F75">
            <w:pPr>
              <w:rPr>
                <w:b/>
              </w:rPr>
            </w:pPr>
            <w:r w:rsidRPr="00076F83">
              <w:rPr>
                <w:b/>
              </w:rPr>
              <w:t>OPĆINA ČEPIN</w:t>
            </w:r>
          </w:p>
        </w:tc>
        <w:tc>
          <w:tcPr>
            <w:tcW w:w="2977" w:type="dxa"/>
          </w:tcPr>
          <w:p w14:paraId="0732A1E8" w14:textId="77777777" w:rsidR="00185F75" w:rsidRPr="00076F83" w:rsidRDefault="00185F75" w:rsidP="00185F75">
            <w:r w:rsidRPr="00076F83">
              <w:t>1. Beketinci</w:t>
            </w:r>
          </w:p>
          <w:p w14:paraId="3C7A03E5" w14:textId="77777777" w:rsidR="00185F75" w:rsidRPr="00076F83" w:rsidRDefault="00185F75" w:rsidP="00185F75">
            <w:r w:rsidRPr="00076F83">
              <w:t>2. Čepin</w:t>
            </w:r>
          </w:p>
          <w:p w14:paraId="2FF42E07" w14:textId="77777777" w:rsidR="00185F75" w:rsidRPr="00076F83" w:rsidRDefault="00185F75" w:rsidP="00185F75">
            <w:r w:rsidRPr="00076F83">
              <w:t>3. Čepinski Martinici</w:t>
            </w:r>
          </w:p>
          <w:p w14:paraId="4596811C" w14:textId="77777777" w:rsidR="00185F75" w:rsidRPr="00076F83" w:rsidRDefault="00185F75" w:rsidP="00185F75">
            <w:r w:rsidRPr="00076F83">
              <w:t>4. Čokadinci</w:t>
            </w:r>
          </w:p>
          <w:p w14:paraId="39E3DC59" w14:textId="77777777" w:rsidR="00185F75" w:rsidRPr="00A4540D" w:rsidRDefault="00185F75" w:rsidP="00185F75">
            <w:pPr>
              <w:rPr>
                <w:sz w:val="22"/>
              </w:rPr>
            </w:pPr>
            <w:r w:rsidRPr="00076F83">
              <w:t>5. Livana</w:t>
            </w:r>
          </w:p>
        </w:tc>
        <w:tc>
          <w:tcPr>
            <w:tcW w:w="1559" w:type="dxa"/>
          </w:tcPr>
          <w:p w14:paraId="75891F9D" w14:textId="77777777" w:rsidR="00185F75" w:rsidRPr="00076F83" w:rsidRDefault="00185F75" w:rsidP="00185F75">
            <w:r w:rsidRPr="00A4540D">
              <w:rPr>
                <w:sz w:val="22"/>
              </w:rPr>
              <w:t>11.599</w:t>
            </w:r>
          </w:p>
        </w:tc>
      </w:tr>
      <w:tr w:rsidR="00185F75" w:rsidRPr="00076F83" w14:paraId="0F2DF41B" w14:textId="77777777" w:rsidTr="00185F75">
        <w:trPr>
          <w:trHeight w:val="1083"/>
        </w:trPr>
        <w:tc>
          <w:tcPr>
            <w:tcW w:w="4531" w:type="dxa"/>
            <w:gridSpan w:val="2"/>
            <w:shd w:val="clear" w:color="auto" w:fill="auto"/>
          </w:tcPr>
          <w:p w14:paraId="09C32E65" w14:textId="77777777" w:rsidR="00185F75" w:rsidRDefault="00185F75" w:rsidP="00185F75">
            <w:pPr>
              <w:rPr>
                <w:b/>
              </w:rPr>
            </w:pPr>
            <w:r w:rsidRPr="005A75B8">
              <w:rPr>
                <w:b/>
              </w:rPr>
              <w:t>OPĆINA ERDUT</w:t>
            </w:r>
          </w:p>
          <w:p w14:paraId="1FD791CA" w14:textId="77777777" w:rsidR="00185F75" w:rsidRPr="005A75B8" w:rsidRDefault="00185F75" w:rsidP="00185F75"/>
        </w:tc>
        <w:tc>
          <w:tcPr>
            <w:tcW w:w="2977" w:type="dxa"/>
          </w:tcPr>
          <w:p w14:paraId="2C00B598" w14:textId="77777777" w:rsidR="00185F75" w:rsidRPr="00076F83" w:rsidRDefault="00185F75" w:rsidP="00185F75">
            <w:r>
              <w:t>1. Aljmaš</w:t>
            </w:r>
          </w:p>
          <w:p w14:paraId="32435F70" w14:textId="77777777" w:rsidR="00185F75" w:rsidRPr="00076F83" w:rsidRDefault="00185F75" w:rsidP="00185F75">
            <w:r>
              <w:t>2. Bijelo Brdo</w:t>
            </w:r>
          </w:p>
          <w:p w14:paraId="5DB10FA5" w14:textId="77777777" w:rsidR="00185F75" w:rsidRPr="00076F83" w:rsidRDefault="00185F75" w:rsidP="00185F75">
            <w:r>
              <w:t>3. Dalj</w:t>
            </w:r>
          </w:p>
          <w:p w14:paraId="6CB2237A" w14:textId="77777777" w:rsidR="00185F75" w:rsidRPr="00A4540D" w:rsidRDefault="00185F75" w:rsidP="00185F75">
            <w:pPr>
              <w:rPr>
                <w:sz w:val="22"/>
              </w:rPr>
            </w:pPr>
            <w:r>
              <w:t>4. Erdut</w:t>
            </w:r>
          </w:p>
        </w:tc>
        <w:tc>
          <w:tcPr>
            <w:tcW w:w="1559" w:type="dxa"/>
          </w:tcPr>
          <w:p w14:paraId="0907E6CD" w14:textId="77777777" w:rsidR="00185F75" w:rsidRDefault="00185F75" w:rsidP="00185F75">
            <w:r w:rsidRPr="00A4540D">
              <w:rPr>
                <w:sz w:val="22"/>
              </w:rPr>
              <w:t>7.308</w:t>
            </w:r>
          </w:p>
        </w:tc>
      </w:tr>
      <w:tr w:rsidR="00185F75" w:rsidRPr="00076F83" w14:paraId="31C1865C" w14:textId="77777777" w:rsidTr="00185F75">
        <w:trPr>
          <w:trHeight w:val="844"/>
        </w:trPr>
        <w:tc>
          <w:tcPr>
            <w:tcW w:w="4531" w:type="dxa"/>
            <w:gridSpan w:val="2"/>
            <w:shd w:val="clear" w:color="auto" w:fill="auto"/>
          </w:tcPr>
          <w:p w14:paraId="70FA7B09" w14:textId="77777777" w:rsidR="00185F75" w:rsidRPr="00076F83" w:rsidRDefault="00185F75" w:rsidP="00185F75">
            <w:pPr>
              <w:rPr>
                <w:b/>
              </w:rPr>
            </w:pPr>
            <w:r w:rsidRPr="00076F83">
              <w:rPr>
                <w:b/>
              </w:rPr>
              <w:t>OPĆINA ERNESTINOVO</w:t>
            </w:r>
          </w:p>
          <w:p w14:paraId="544EF032" w14:textId="77777777" w:rsidR="00185F75" w:rsidRPr="00076F83" w:rsidRDefault="00185F75" w:rsidP="00185F75"/>
        </w:tc>
        <w:tc>
          <w:tcPr>
            <w:tcW w:w="2977" w:type="dxa"/>
          </w:tcPr>
          <w:p w14:paraId="7361859A" w14:textId="77777777" w:rsidR="00185F75" w:rsidRPr="00076F83" w:rsidRDefault="00185F75" w:rsidP="00185F75">
            <w:r w:rsidRPr="00076F83">
              <w:t>1. Divoš</w:t>
            </w:r>
          </w:p>
          <w:p w14:paraId="7F4F642C" w14:textId="77777777" w:rsidR="00185F75" w:rsidRPr="00076F83" w:rsidRDefault="00185F75" w:rsidP="00185F75">
            <w:r w:rsidRPr="00076F83">
              <w:t>2. Ernestinovo</w:t>
            </w:r>
          </w:p>
          <w:p w14:paraId="23C2D64F" w14:textId="77777777" w:rsidR="00185F75" w:rsidRPr="00A4540D" w:rsidRDefault="00185F75" w:rsidP="00185F75">
            <w:pPr>
              <w:rPr>
                <w:sz w:val="22"/>
              </w:rPr>
            </w:pPr>
            <w:r w:rsidRPr="00076F83">
              <w:t>3. Laslovo</w:t>
            </w:r>
          </w:p>
        </w:tc>
        <w:tc>
          <w:tcPr>
            <w:tcW w:w="1559" w:type="dxa"/>
          </w:tcPr>
          <w:p w14:paraId="04A464F4" w14:textId="77777777" w:rsidR="00185F75" w:rsidRPr="00076F83" w:rsidRDefault="00185F75" w:rsidP="00185F75">
            <w:r w:rsidRPr="00A4540D">
              <w:rPr>
                <w:sz w:val="22"/>
              </w:rPr>
              <w:t>2.189</w:t>
            </w:r>
          </w:p>
        </w:tc>
      </w:tr>
      <w:tr w:rsidR="00185F75" w:rsidRPr="00076F83" w14:paraId="34FAA17F" w14:textId="77777777" w:rsidTr="00185F75">
        <w:trPr>
          <w:trHeight w:val="1838"/>
        </w:trPr>
        <w:tc>
          <w:tcPr>
            <w:tcW w:w="4531" w:type="dxa"/>
            <w:gridSpan w:val="2"/>
            <w:shd w:val="clear" w:color="auto" w:fill="auto"/>
          </w:tcPr>
          <w:p w14:paraId="684C4738" w14:textId="77777777" w:rsidR="00185F75" w:rsidRPr="00076F83" w:rsidRDefault="00185F75" w:rsidP="00185F75">
            <w:pPr>
              <w:rPr>
                <w:b/>
              </w:rPr>
            </w:pPr>
            <w:r w:rsidRPr="00076F83">
              <w:rPr>
                <w:b/>
              </w:rPr>
              <w:t>OPĆINA ŠODOLOVCI</w:t>
            </w:r>
          </w:p>
          <w:p w14:paraId="51551A57" w14:textId="77777777" w:rsidR="00185F75" w:rsidRPr="00076F83" w:rsidRDefault="00185F75" w:rsidP="00185F75"/>
        </w:tc>
        <w:tc>
          <w:tcPr>
            <w:tcW w:w="2977" w:type="dxa"/>
          </w:tcPr>
          <w:p w14:paraId="48E06421" w14:textId="77777777" w:rsidR="00185F75" w:rsidRPr="00076F83" w:rsidRDefault="00185F75" w:rsidP="00185F75">
            <w:r w:rsidRPr="00076F83">
              <w:t>1. Ada</w:t>
            </w:r>
          </w:p>
          <w:p w14:paraId="636E2EBC" w14:textId="77777777" w:rsidR="00185F75" w:rsidRPr="00076F83" w:rsidRDefault="00185F75" w:rsidP="00185F75">
            <w:r w:rsidRPr="00076F83">
              <w:t>2. Koprivna</w:t>
            </w:r>
          </w:p>
          <w:p w14:paraId="1503DFF4" w14:textId="77777777" w:rsidR="00185F75" w:rsidRPr="00076F83" w:rsidRDefault="00185F75" w:rsidP="00185F75">
            <w:r w:rsidRPr="00076F83">
              <w:t>3. Palača</w:t>
            </w:r>
          </w:p>
          <w:p w14:paraId="50B35E91" w14:textId="77777777" w:rsidR="00185F75" w:rsidRPr="00076F83" w:rsidRDefault="00185F75" w:rsidP="00185F75">
            <w:r w:rsidRPr="00076F83">
              <w:t>4. Paulin Dvor</w:t>
            </w:r>
          </w:p>
          <w:p w14:paraId="0C3FD318" w14:textId="77777777" w:rsidR="00185F75" w:rsidRPr="00076F83" w:rsidRDefault="00185F75" w:rsidP="00185F75">
            <w:r w:rsidRPr="00076F83">
              <w:t>5. Petrova Slatina</w:t>
            </w:r>
          </w:p>
          <w:p w14:paraId="07920136" w14:textId="77777777" w:rsidR="00185F75" w:rsidRPr="00076F83" w:rsidRDefault="00185F75" w:rsidP="00185F75">
            <w:r w:rsidRPr="00076F83">
              <w:t>6. Silaš</w:t>
            </w:r>
          </w:p>
          <w:p w14:paraId="07451EA8" w14:textId="77777777" w:rsidR="00185F75" w:rsidRPr="00A4540D" w:rsidRDefault="00185F75" w:rsidP="00185F75">
            <w:pPr>
              <w:rPr>
                <w:sz w:val="22"/>
              </w:rPr>
            </w:pPr>
            <w:r w:rsidRPr="00076F83">
              <w:t>7. Šodolovci</w:t>
            </w:r>
          </w:p>
        </w:tc>
        <w:tc>
          <w:tcPr>
            <w:tcW w:w="1559" w:type="dxa"/>
          </w:tcPr>
          <w:p w14:paraId="01B5C2B1" w14:textId="77777777" w:rsidR="00185F75" w:rsidRPr="00076F83" w:rsidRDefault="00185F75" w:rsidP="00185F75">
            <w:r w:rsidRPr="00A4540D">
              <w:rPr>
                <w:sz w:val="22"/>
              </w:rPr>
              <w:t>1.653</w:t>
            </w:r>
          </w:p>
        </w:tc>
      </w:tr>
      <w:tr w:rsidR="00185F75" w:rsidRPr="00076F83" w14:paraId="1D7910FA" w14:textId="77777777" w:rsidTr="00185F75">
        <w:trPr>
          <w:trHeight w:val="701"/>
        </w:trPr>
        <w:tc>
          <w:tcPr>
            <w:tcW w:w="4531" w:type="dxa"/>
            <w:gridSpan w:val="2"/>
            <w:shd w:val="clear" w:color="auto" w:fill="auto"/>
          </w:tcPr>
          <w:p w14:paraId="0E124A87" w14:textId="77777777" w:rsidR="00185F75" w:rsidRDefault="00185F75" w:rsidP="00185F75">
            <w:pPr>
              <w:rPr>
                <w:b/>
              </w:rPr>
            </w:pPr>
            <w:r w:rsidRPr="00076F83">
              <w:rPr>
                <w:b/>
              </w:rPr>
              <w:t>OPĆINA VLADISLAVCI</w:t>
            </w:r>
          </w:p>
          <w:p w14:paraId="6EC1C8CC" w14:textId="77777777" w:rsidR="00185F75" w:rsidRPr="00076F83" w:rsidRDefault="00185F75" w:rsidP="00185F75">
            <w:pPr>
              <w:rPr>
                <w:b/>
              </w:rPr>
            </w:pPr>
          </w:p>
        </w:tc>
        <w:tc>
          <w:tcPr>
            <w:tcW w:w="2977" w:type="dxa"/>
          </w:tcPr>
          <w:p w14:paraId="1B413D50" w14:textId="77777777" w:rsidR="00185F75" w:rsidRPr="00076F83" w:rsidRDefault="00185F75" w:rsidP="00185F75">
            <w:r w:rsidRPr="00076F83">
              <w:t>1. Dopsin</w:t>
            </w:r>
          </w:p>
          <w:p w14:paraId="30D9DBA3" w14:textId="77777777" w:rsidR="00185F75" w:rsidRPr="00076F83" w:rsidRDefault="00185F75" w:rsidP="00185F75">
            <w:r w:rsidRPr="00076F83">
              <w:t>2. Hrastin</w:t>
            </w:r>
          </w:p>
          <w:p w14:paraId="30CBD12F" w14:textId="77777777" w:rsidR="00185F75" w:rsidRPr="00A4540D" w:rsidRDefault="00185F75" w:rsidP="00185F75">
            <w:pPr>
              <w:rPr>
                <w:sz w:val="22"/>
              </w:rPr>
            </w:pPr>
            <w:r w:rsidRPr="00076F83">
              <w:t>3. Vladislavci</w:t>
            </w:r>
          </w:p>
        </w:tc>
        <w:tc>
          <w:tcPr>
            <w:tcW w:w="1559" w:type="dxa"/>
          </w:tcPr>
          <w:p w14:paraId="1624D12B" w14:textId="77777777" w:rsidR="00185F75" w:rsidRPr="00076F83" w:rsidRDefault="00185F75" w:rsidP="00185F75">
            <w:r w:rsidRPr="00A4540D">
              <w:rPr>
                <w:sz w:val="22"/>
              </w:rPr>
              <w:t>1.882</w:t>
            </w:r>
          </w:p>
        </w:tc>
      </w:tr>
      <w:tr w:rsidR="00185F75" w:rsidRPr="00076F83" w14:paraId="081FDA60" w14:textId="77777777" w:rsidTr="00185F75">
        <w:trPr>
          <w:trHeight w:val="782"/>
        </w:trPr>
        <w:tc>
          <w:tcPr>
            <w:tcW w:w="4531" w:type="dxa"/>
            <w:gridSpan w:val="2"/>
            <w:shd w:val="clear" w:color="auto" w:fill="auto"/>
          </w:tcPr>
          <w:p w14:paraId="488CFCB2" w14:textId="77777777" w:rsidR="00185F75" w:rsidRPr="00076F83" w:rsidRDefault="00185F75" w:rsidP="00185F75">
            <w:pPr>
              <w:rPr>
                <w:b/>
              </w:rPr>
            </w:pPr>
            <w:r w:rsidRPr="00076F83">
              <w:rPr>
                <w:b/>
              </w:rPr>
              <w:t>OPĆINA VUKA</w:t>
            </w:r>
          </w:p>
        </w:tc>
        <w:tc>
          <w:tcPr>
            <w:tcW w:w="2977" w:type="dxa"/>
          </w:tcPr>
          <w:p w14:paraId="63C70324" w14:textId="77777777" w:rsidR="00185F75" w:rsidRPr="00076F83" w:rsidRDefault="00185F75" w:rsidP="00185F75">
            <w:r w:rsidRPr="00076F83">
              <w:t>1. Hrastovac</w:t>
            </w:r>
          </w:p>
          <w:p w14:paraId="64D06B0C" w14:textId="77777777" w:rsidR="00185F75" w:rsidRPr="00076F83" w:rsidRDefault="00185F75" w:rsidP="00185F75">
            <w:r w:rsidRPr="00076F83">
              <w:t>2. Lipovac Hrastinski</w:t>
            </w:r>
          </w:p>
          <w:p w14:paraId="2AA78593" w14:textId="77777777" w:rsidR="00185F75" w:rsidRPr="00A4540D" w:rsidRDefault="00185F75" w:rsidP="00185F75">
            <w:pPr>
              <w:rPr>
                <w:sz w:val="22"/>
              </w:rPr>
            </w:pPr>
            <w:r w:rsidRPr="00076F83">
              <w:t>3.Vuka</w:t>
            </w:r>
          </w:p>
        </w:tc>
        <w:tc>
          <w:tcPr>
            <w:tcW w:w="1559" w:type="dxa"/>
          </w:tcPr>
          <w:p w14:paraId="77BC268D" w14:textId="77777777" w:rsidR="00185F75" w:rsidRPr="00076F83" w:rsidRDefault="00185F75" w:rsidP="00185F75">
            <w:r w:rsidRPr="00A4540D">
              <w:rPr>
                <w:sz w:val="22"/>
              </w:rPr>
              <w:t>1.200</w:t>
            </w:r>
          </w:p>
        </w:tc>
      </w:tr>
      <w:tr w:rsidR="00185F75" w:rsidRPr="00076F83" w14:paraId="38B49AE2" w14:textId="77777777" w:rsidTr="00185F75">
        <w:trPr>
          <w:trHeight w:val="328"/>
        </w:trPr>
        <w:tc>
          <w:tcPr>
            <w:tcW w:w="4531" w:type="dxa"/>
            <w:gridSpan w:val="2"/>
            <w:vMerge w:val="restart"/>
            <w:shd w:val="clear" w:color="auto" w:fill="auto"/>
          </w:tcPr>
          <w:p w14:paraId="49093EC2" w14:textId="77777777" w:rsidR="00185F75" w:rsidRPr="00076F83" w:rsidRDefault="00185F75" w:rsidP="00185F75">
            <w:pPr>
              <w:rPr>
                <w:b/>
              </w:rPr>
            </w:pPr>
            <w:r>
              <w:rPr>
                <w:b/>
              </w:rPr>
              <w:t>GRAD OSIJEK</w:t>
            </w:r>
          </w:p>
        </w:tc>
        <w:tc>
          <w:tcPr>
            <w:tcW w:w="2977" w:type="dxa"/>
            <w:vMerge w:val="restart"/>
          </w:tcPr>
          <w:p w14:paraId="02B986ED" w14:textId="77777777" w:rsidR="00185F75" w:rsidRPr="00076F83" w:rsidRDefault="00185F75" w:rsidP="00185F75">
            <w:r w:rsidRPr="00076F83">
              <w:t xml:space="preserve">1. </w:t>
            </w:r>
            <w:r>
              <w:t>Mjesni odbor Brijest</w:t>
            </w:r>
          </w:p>
          <w:p w14:paraId="2279DB89" w14:textId="77777777" w:rsidR="00185F75" w:rsidRPr="00076F83" w:rsidRDefault="00185F75" w:rsidP="00185F75">
            <w:r>
              <w:t>2. Mjesni odbor Josipovac</w:t>
            </w:r>
          </w:p>
          <w:p w14:paraId="37E7DB68" w14:textId="77777777" w:rsidR="00185F75" w:rsidRPr="00076F83" w:rsidRDefault="00185F75" w:rsidP="00185F75">
            <w:r>
              <w:t>3. Mjesni odbor Sarvaš</w:t>
            </w:r>
          </w:p>
          <w:p w14:paraId="54D8FDF2" w14:textId="77777777" w:rsidR="00185F75" w:rsidRPr="00076F83" w:rsidRDefault="00185F75" w:rsidP="00185F75">
            <w:r>
              <w:t>4. Mjesni odbor Višnjevac</w:t>
            </w:r>
          </w:p>
          <w:p w14:paraId="23930C99" w14:textId="77777777" w:rsidR="00185F75" w:rsidRPr="00076F83" w:rsidRDefault="00185F75" w:rsidP="00185F75">
            <w:r>
              <w:t>5. Mjesni odbor Tenja</w:t>
            </w:r>
          </w:p>
        </w:tc>
        <w:tc>
          <w:tcPr>
            <w:tcW w:w="1559" w:type="dxa"/>
          </w:tcPr>
          <w:p w14:paraId="5B5721B2" w14:textId="77777777" w:rsidR="00185F75" w:rsidRPr="00A4540D" w:rsidRDefault="00185F75" w:rsidP="00185F75">
            <w:pPr>
              <w:rPr>
                <w:sz w:val="22"/>
              </w:rPr>
            </w:pPr>
            <w:r w:rsidRPr="00A4540D">
              <w:rPr>
                <w:sz w:val="22"/>
              </w:rPr>
              <w:t>1.187</w:t>
            </w:r>
          </w:p>
        </w:tc>
      </w:tr>
      <w:tr w:rsidR="00185F75" w:rsidRPr="00076F83" w14:paraId="69430D24" w14:textId="77777777" w:rsidTr="00185F75">
        <w:trPr>
          <w:trHeight w:val="289"/>
        </w:trPr>
        <w:tc>
          <w:tcPr>
            <w:tcW w:w="4531" w:type="dxa"/>
            <w:gridSpan w:val="2"/>
            <w:vMerge/>
            <w:shd w:val="clear" w:color="auto" w:fill="auto"/>
          </w:tcPr>
          <w:p w14:paraId="03A69531" w14:textId="77777777" w:rsidR="00185F75" w:rsidRPr="00076F83" w:rsidRDefault="00185F75" w:rsidP="00185F75">
            <w:pPr>
              <w:rPr>
                <w:b/>
              </w:rPr>
            </w:pPr>
          </w:p>
        </w:tc>
        <w:tc>
          <w:tcPr>
            <w:tcW w:w="2977" w:type="dxa"/>
            <w:vMerge/>
          </w:tcPr>
          <w:p w14:paraId="28B6180C" w14:textId="77777777" w:rsidR="00185F75" w:rsidRPr="00076F83" w:rsidRDefault="00185F75" w:rsidP="00185F75"/>
        </w:tc>
        <w:tc>
          <w:tcPr>
            <w:tcW w:w="1559" w:type="dxa"/>
          </w:tcPr>
          <w:p w14:paraId="6CC55461" w14:textId="77777777" w:rsidR="00185F75" w:rsidRPr="00A4540D" w:rsidRDefault="00185F75" w:rsidP="00185F75">
            <w:pPr>
              <w:rPr>
                <w:sz w:val="22"/>
              </w:rPr>
            </w:pPr>
            <w:r w:rsidRPr="00A4540D">
              <w:rPr>
                <w:sz w:val="22"/>
              </w:rPr>
              <w:t>4.101</w:t>
            </w:r>
          </w:p>
        </w:tc>
      </w:tr>
      <w:tr w:rsidR="00185F75" w:rsidRPr="00076F83" w14:paraId="71E3B1C0" w14:textId="77777777" w:rsidTr="00185F75">
        <w:trPr>
          <w:trHeight w:val="266"/>
        </w:trPr>
        <w:tc>
          <w:tcPr>
            <w:tcW w:w="4531" w:type="dxa"/>
            <w:gridSpan w:val="2"/>
            <w:vMerge/>
            <w:shd w:val="clear" w:color="auto" w:fill="auto"/>
          </w:tcPr>
          <w:p w14:paraId="4C5BFA50" w14:textId="77777777" w:rsidR="00185F75" w:rsidRPr="00076F83" w:rsidRDefault="00185F75" w:rsidP="00185F75">
            <w:pPr>
              <w:rPr>
                <w:b/>
              </w:rPr>
            </w:pPr>
          </w:p>
        </w:tc>
        <w:tc>
          <w:tcPr>
            <w:tcW w:w="2977" w:type="dxa"/>
            <w:vMerge/>
          </w:tcPr>
          <w:p w14:paraId="7F9EBFE7" w14:textId="77777777" w:rsidR="00185F75" w:rsidRPr="00076F83" w:rsidRDefault="00185F75" w:rsidP="00185F75"/>
        </w:tc>
        <w:tc>
          <w:tcPr>
            <w:tcW w:w="1559" w:type="dxa"/>
          </w:tcPr>
          <w:p w14:paraId="0834EFE4" w14:textId="77777777" w:rsidR="00185F75" w:rsidRPr="00A4540D" w:rsidRDefault="00185F75" w:rsidP="00185F75">
            <w:pPr>
              <w:rPr>
                <w:sz w:val="22"/>
              </w:rPr>
            </w:pPr>
            <w:r w:rsidRPr="00A4540D">
              <w:rPr>
                <w:sz w:val="22"/>
              </w:rPr>
              <w:t>1.884</w:t>
            </w:r>
          </w:p>
        </w:tc>
      </w:tr>
      <w:tr w:rsidR="00185F75" w:rsidRPr="00076F83" w14:paraId="00137D99" w14:textId="77777777" w:rsidTr="00185F75">
        <w:trPr>
          <w:trHeight w:val="269"/>
        </w:trPr>
        <w:tc>
          <w:tcPr>
            <w:tcW w:w="4531" w:type="dxa"/>
            <w:gridSpan w:val="2"/>
            <w:vMerge/>
            <w:shd w:val="clear" w:color="auto" w:fill="auto"/>
          </w:tcPr>
          <w:p w14:paraId="47270E3B" w14:textId="77777777" w:rsidR="00185F75" w:rsidRPr="00076F83" w:rsidRDefault="00185F75" w:rsidP="00185F75">
            <w:pPr>
              <w:rPr>
                <w:b/>
              </w:rPr>
            </w:pPr>
          </w:p>
        </w:tc>
        <w:tc>
          <w:tcPr>
            <w:tcW w:w="2977" w:type="dxa"/>
            <w:vMerge/>
          </w:tcPr>
          <w:p w14:paraId="4059D476" w14:textId="77777777" w:rsidR="00185F75" w:rsidRPr="00076F83" w:rsidRDefault="00185F75" w:rsidP="00185F75"/>
        </w:tc>
        <w:tc>
          <w:tcPr>
            <w:tcW w:w="1559" w:type="dxa"/>
          </w:tcPr>
          <w:p w14:paraId="51388357" w14:textId="77777777" w:rsidR="00185F75" w:rsidRPr="00A4540D" w:rsidRDefault="00185F75" w:rsidP="00185F75">
            <w:pPr>
              <w:rPr>
                <w:sz w:val="22"/>
              </w:rPr>
            </w:pPr>
            <w:r w:rsidRPr="00A4540D">
              <w:rPr>
                <w:sz w:val="22"/>
              </w:rPr>
              <w:t>6.680</w:t>
            </w:r>
          </w:p>
        </w:tc>
      </w:tr>
      <w:tr w:rsidR="00185F75" w:rsidRPr="00076F83" w14:paraId="562E59C0" w14:textId="77777777" w:rsidTr="00185F75">
        <w:trPr>
          <w:trHeight w:val="246"/>
        </w:trPr>
        <w:tc>
          <w:tcPr>
            <w:tcW w:w="4531" w:type="dxa"/>
            <w:gridSpan w:val="2"/>
            <w:vMerge/>
            <w:shd w:val="clear" w:color="auto" w:fill="auto"/>
          </w:tcPr>
          <w:p w14:paraId="06C5F3A8" w14:textId="77777777" w:rsidR="00185F75" w:rsidRPr="00076F83" w:rsidRDefault="00185F75" w:rsidP="00185F75">
            <w:pPr>
              <w:rPr>
                <w:b/>
              </w:rPr>
            </w:pPr>
          </w:p>
        </w:tc>
        <w:tc>
          <w:tcPr>
            <w:tcW w:w="2977" w:type="dxa"/>
            <w:vMerge/>
          </w:tcPr>
          <w:p w14:paraId="732139CA" w14:textId="77777777" w:rsidR="00185F75" w:rsidRPr="00076F83" w:rsidRDefault="00185F75" w:rsidP="00185F75"/>
        </w:tc>
        <w:tc>
          <w:tcPr>
            <w:tcW w:w="1559" w:type="dxa"/>
          </w:tcPr>
          <w:p w14:paraId="5CB2E5FF" w14:textId="77777777" w:rsidR="00185F75" w:rsidRPr="00A4540D" w:rsidRDefault="00185F75" w:rsidP="00185F75">
            <w:pPr>
              <w:rPr>
                <w:sz w:val="22"/>
              </w:rPr>
            </w:pPr>
            <w:r w:rsidRPr="00A4540D">
              <w:rPr>
                <w:sz w:val="22"/>
              </w:rPr>
              <w:t>7.376</w:t>
            </w:r>
          </w:p>
        </w:tc>
      </w:tr>
      <w:tr w:rsidR="008137F6" w:rsidRPr="008137F6" w14:paraId="6424C968" w14:textId="77777777" w:rsidTr="008137F6">
        <w:trPr>
          <w:trHeight w:val="246"/>
        </w:trPr>
        <w:tc>
          <w:tcPr>
            <w:tcW w:w="2265" w:type="dxa"/>
            <w:shd w:val="clear" w:color="auto" w:fill="9CC2E5" w:themeFill="accent1" w:themeFillTint="99"/>
          </w:tcPr>
          <w:p w14:paraId="43F5A04B" w14:textId="77777777" w:rsidR="008137F6" w:rsidRPr="008137F6" w:rsidRDefault="008137F6" w:rsidP="00185F75">
            <w:pPr>
              <w:rPr>
                <w:b/>
              </w:rPr>
            </w:pPr>
            <w:r w:rsidRPr="008137F6">
              <w:rPr>
                <w:b/>
              </w:rPr>
              <w:t>UKUPNO</w:t>
            </w:r>
          </w:p>
        </w:tc>
        <w:tc>
          <w:tcPr>
            <w:tcW w:w="2266" w:type="dxa"/>
            <w:shd w:val="clear" w:color="auto" w:fill="9CC2E5" w:themeFill="accent1" w:themeFillTint="99"/>
          </w:tcPr>
          <w:p w14:paraId="35C6CEE1" w14:textId="41134313" w:rsidR="008137F6" w:rsidRPr="008137F6" w:rsidRDefault="008137F6" w:rsidP="00185F75">
            <w:pPr>
              <w:rPr>
                <w:b/>
              </w:rPr>
            </w:pPr>
            <w:r w:rsidRPr="008137F6">
              <w:rPr>
                <w:b/>
              </w:rPr>
              <w:t>8</w:t>
            </w:r>
          </w:p>
        </w:tc>
        <w:tc>
          <w:tcPr>
            <w:tcW w:w="2977" w:type="dxa"/>
            <w:shd w:val="clear" w:color="auto" w:fill="9CC2E5" w:themeFill="accent1" w:themeFillTint="99"/>
          </w:tcPr>
          <w:p w14:paraId="26FB4B42" w14:textId="110239A8" w:rsidR="008137F6" w:rsidRPr="008137F6" w:rsidRDefault="008137F6" w:rsidP="00185F75">
            <w:pPr>
              <w:rPr>
                <w:b/>
              </w:rPr>
            </w:pPr>
            <w:r w:rsidRPr="008137F6">
              <w:rPr>
                <w:b/>
              </w:rPr>
              <w:t>32</w:t>
            </w:r>
          </w:p>
        </w:tc>
        <w:tc>
          <w:tcPr>
            <w:tcW w:w="1559" w:type="dxa"/>
            <w:shd w:val="clear" w:color="auto" w:fill="9CC2E5" w:themeFill="accent1" w:themeFillTint="99"/>
          </w:tcPr>
          <w:p w14:paraId="1182DB53" w14:textId="0138DF3E" w:rsidR="008137F6" w:rsidRPr="008137F6" w:rsidRDefault="008137F6" w:rsidP="00185F75">
            <w:pPr>
              <w:rPr>
                <w:b/>
                <w:sz w:val="22"/>
              </w:rPr>
            </w:pPr>
            <w:r w:rsidRPr="008137F6">
              <w:rPr>
                <w:b/>
                <w:sz w:val="22"/>
              </w:rPr>
              <w:t>50.762</w:t>
            </w:r>
          </w:p>
        </w:tc>
      </w:tr>
    </w:tbl>
    <w:p w14:paraId="41313E97" w14:textId="193B0D83" w:rsidR="005D3486" w:rsidRDefault="005D3486" w:rsidP="005D3486">
      <w:pPr>
        <w:tabs>
          <w:tab w:val="left" w:pos="567"/>
        </w:tabs>
        <w:ind w:left="142"/>
        <w:jc w:val="both"/>
        <w:rPr>
          <w:b/>
          <w:bCs/>
          <w:color w:val="FF0000"/>
          <w:u w:color="FF0000"/>
        </w:rPr>
      </w:pPr>
    </w:p>
    <w:p w14:paraId="534393E1" w14:textId="628D10DA" w:rsidR="005D3486" w:rsidRDefault="005D3486" w:rsidP="00087951">
      <w:pPr>
        <w:tabs>
          <w:tab w:val="left" w:pos="567"/>
        </w:tabs>
        <w:jc w:val="both"/>
        <w:rPr>
          <w:b/>
          <w:bCs/>
          <w:color w:val="FF0000"/>
          <w:u w:color="FF0000"/>
        </w:rPr>
      </w:pPr>
    </w:p>
    <w:p w14:paraId="1DBBD4A8" w14:textId="77777777" w:rsidR="00890205" w:rsidRDefault="00890205" w:rsidP="00606C05">
      <w:pPr>
        <w:tabs>
          <w:tab w:val="left" w:pos="567"/>
        </w:tabs>
        <w:jc w:val="both"/>
        <w:rPr>
          <w:b/>
          <w:bCs/>
          <w:color w:val="FF0000"/>
          <w:u w:color="FF0000"/>
        </w:rPr>
      </w:pPr>
    </w:p>
    <w:p w14:paraId="7EFDD3A6" w14:textId="77777777" w:rsidR="00606C05" w:rsidRDefault="00606C05" w:rsidP="00606C05">
      <w:pPr>
        <w:tabs>
          <w:tab w:val="left" w:pos="567"/>
        </w:tabs>
        <w:jc w:val="both"/>
        <w:rPr>
          <w:b/>
          <w:bCs/>
          <w:color w:val="FF0000"/>
          <w:u w:color="FF0000"/>
        </w:rPr>
      </w:pPr>
    </w:p>
    <w:p w14:paraId="6AAD8A94" w14:textId="77777777" w:rsidR="00606C05" w:rsidRDefault="00606C05" w:rsidP="00606C05">
      <w:pPr>
        <w:tabs>
          <w:tab w:val="left" w:pos="567"/>
        </w:tabs>
        <w:jc w:val="both"/>
        <w:rPr>
          <w:b/>
          <w:bCs/>
          <w:color w:val="FF0000"/>
          <w:u w:color="FF0000"/>
        </w:rPr>
      </w:pPr>
    </w:p>
    <w:p w14:paraId="4849CF79" w14:textId="4B360D17" w:rsidR="005D3486" w:rsidRDefault="004A04D2" w:rsidP="00185F75">
      <w:pPr>
        <w:spacing w:after="160" w:line="259" w:lineRule="auto"/>
        <w:rPr>
          <w:b/>
          <w:bCs/>
          <w:color w:val="FF0000"/>
          <w:u w:color="FF0000"/>
        </w:rPr>
      </w:pPr>
      <w:r>
        <w:rPr>
          <w:b/>
          <w:bCs/>
          <w:color w:val="FF0000"/>
          <w:u w:color="FF0000"/>
        </w:rPr>
        <w:br w:type="page"/>
      </w:r>
      <w:r w:rsidR="005D3486">
        <w:rPr>
          <w:b/>
          <w:bCs/>
          <w:color w:val="FF0000"/>
          <w:u w:color="FF0000"/>
        </w:rPr>
        <w:lastRenderedPageBreak/>
        <w:t xml:space="preserve">Prilog 2. </w:t>
      </w:r>
      <w:r w:rsidR="00A704E6">
        <w:rPr>
          <w:b/>
          <w:bCs/>
          <w:color w:val="FF0000"/>
          <w:u w:color="FF0000"/>
        </w:rPr>
        <w:t xml:space="preserve">Uvjeti koje moraju ispunjavati vanjski </w:t>
      </w:r>
      <w:r w:rsidR="00146FEB">
        <w:rPr>
          <w:b/>
          <w:bCs/>
          <w:color w:val="FF0000"/>
          <w:u w:color="FF0000"/>
        </w:rPr>
        <w:t>stručnjaci</w:t>
      </w:r>
      <w:r w:rsidR="00A704E6">
        <w:rPr>
          <w:b/>
          <w:bCs/>
          <w:color w:val="FF0000"/>
          <w:u w:color="FF0000"/>
        </w:rPr>
        <w:t xml:space="preserve"> za evaluaciju projekata</w:t>
      </w:r>
      <w:r w:rsidR="00F237E6">
        <w:rPr>
          <w:b/>
          <w:bCs/>
          <w:color w:val="FF0000"/>
          <w:u w:color="FF0000"/>
        </w:rPr>
        <w:t xml:space="preserve"> (Faza 3</w:t>
      </w:r>
      <w:r w:rsidR="00146FEB">
        <w:rPr>
          <w:b/>
          <w:bCs/>
          <w:color w:val="FF0000"/>
          <w:u w:color="FF0000"/>
        </w:rPr>
        <w:t>.</w:t>
      </w:r>
      <w:r w:rsidR="00F237E6">
        <w:rPr>
          <w:b/>
          <w:bCs/>
          <w:color w:val="FF0000"/>
          <w:u w:color="FF0000"/>
        </w:rPr>
        <w:t xml:space="preserve"> odabira projekata</w:t>
      </w:r>
      <w:r w:rsidR="00146FEB">
        <w:rPr>
          <w:b/>
          <w:bCs/>
          <w:color w:val="FF0000"/>
          <w:u w:color="FF0000"/>
        </w:rPr>
        <w:t>)</w:t>
      </w:r>
    </w:p>
    <w:p w14:paraId="527AD8C1" w14:textId="51482685" w:rsidR="001D34E8" w:rsidRDefault="001D34E8" w:rsidP="006D18C0">
      <w:pPr>
        <w:tabs>
          <w:tab w:val="left" w:pos="567"/>
        </w:tabs>
        <w:jc w:val="both"/>
        <w:rPr>
          <w:b/>
          <w:bCs/>
          <w:color w:val="FF0000"/>
          <w:u w:color="FF0000"/>
        </w:rPr>
      </w:pPr>
    </w:p>
    <w:tbl>
      <w:tblPr>
        <w:tblStyle w:val="TableGrid"/>
        <w:tblW w:w="0" w:type="auto"/>
        <w:tblLook w:val="04A0" w:firstRow="1" w:lastRow="0" w:firstColumn="1" w:lastColumn="0" w:noHBand="0" w:noVBand="1"/>
      </w:tblPr>
      <w:tblGrid>
        <w:gridCol w:w="9062"/>
      </w:tblGrid>
      <w:tr w:rsidR="00AE74AF" w:rsidRPr="00AE74AF" w14:paraId="2157074E" w14:textId="77777777" w:rsidTr="00DD1B1C">
        <w:tc>
          <w:tcPr>
            <w:tcW w:w="9062" w:type="dxa"/>
            <w:shd w:val="clear" w:color="auto" w:fill="9CC2E5" w:themeFill="accent1" w:themeFillTint="99"/>
          </w:tcPr>
          <w:p w14:paraId="540A11BB" w14:textId="0AC5B894" w:rsidR="00DD1B1C" w:rsidRPr="00AE74AF" w:rsidRDefault="00DD1B1C" w:rsidP="00DD1B1C">
            <w:pPr>
              <w:tabs>
                <w:tab w:val="left" w:pos="567"/>
              </w:tabs>
              <w:jc w:val="both"/>
              <w:rPr>
                <w:b/>
                <w:bCs/>
                <w:u w:color="FF0000"/>
              </w:rPr>
            </w:pPr>
            <w:r w:rsidRPr="00AE74AF">
              <w:rPr>
                <w:b/>
                <w:bCs/>
                <w:u w:color="FF0000"/>
              </w:rPr>
              <w:t>Stručno znanje</w:t>
            </w:r>
          </w:p>
        </w:tc>
      </w:tr>
      <w:tr w:rsidR="00AE74AF" w:rsidRPr="00AE74AF" w14:paraId="3B419051" w14:textId="77777777" w:rsidTr="00AE74AF">
        <w:trPr>
          <w:trHeight w:val="3066"/>
        </w:trPr>
        <w:tc>
          <w:tcPr>
            <w:tcW w:w="9062" w:type="dxa"/>
          </w:tcPr>
          <w:p w14:paraId="657F7E24" w14:textId="1A09AAED" w:rsidR="00DD1B1C" w:rsidRPr="00AE74AF" w:rsidRDefault="00DD1B1C" w:rsidP="00DD1B1C">
            <w:pPr>
              <w:pStyle w:val="ListParagraph"/>
              <w:numPr>
                <w:ilvl w:val="0"/>
                <w:numId w:val="11"/>
              </w:numPr>
              <w:tabs>
                <w:tab w:val="left" w:pos="567"/>
              </w:tabs>
              <w:jc w:val="both"/>
              <w:rPr>
                <w:bCs/>
                <w:u w:color="FF0000"/>
              </w:rPr>
            </w:pPr>
            <w:r w:rsidRPr="00AE74AF">
              <w:rPr>
                <w:bCs/>
                <w:u w:color="FF0000"/>
              </w:rPr>
              <w:t>visoka stručna sprema iz područ</w:t>
            </w:r>
            <w:r w:rsidR="008137F6" w:rsidRPr="00AE74AF">
              <w:rPr>
                <w:bCs/>
                <w:u w:color="FF0000"/>
              </w:rPr>
              <w:t xml:space="preserve">ja društvenih znanosti, pravnog, </w:t>
            </w:r>
            <w:r w:rsidRPr="00AE74AF">
              <w:rPr>
                <w:bCs/>
                <w:u w:color="FF0000"/>
              </w:rPr>
              <w:t>ekonomskog smjera</w:t>
            </w:r>
          </w:p>
          <w:p w14:paraId="0FABA17F" w14:textId="77777777" w:rsidR="008137F6" w:rsidRPr="00AE74AF" w:rsidRDefault="008137F6" w:rsidP="008137F6">
            <w:pPr>
              <w:tabs>
                <w:tab w:val="left" w:pos="567"/>
              </w:tabs>
              <w:ind w:left="720"/>
              <w:jc w:val="both"/>
              <w:rPr>
                <w:bCs/>
                <w:u w:color="FF0000"/>
              </w:rPr>
            </w:pPr>
            <w:r w:rsidRPr="00AE74AF">
              <w:rPr>
                <w:bCs/>
                <w:u w:color="FF0000"/>
              </w:rPr>
              <w:t>ili poljoprivredne struke</w:t>
            </w:r>
          </w:p>
          <w:p w14:paraId="0A918CDE" w14:textId="56DA4C3D" w:rsidR="00DD1B1C" w:rsidRPr="00AE74AF" w:rsidRDefault="00DD1B1C" w:rsidP="008137F6">
            <w:pPr>
              <w:pStyle w:val="ListParagraph"/>
              <w:numPr>
                <w:ilvl w:val="0"/>
                <w:numId w:val="11"/>
              </w:numPr>
              <w:tabs>
                <w:tab w:val="left" w:pos="567"/>
              </w:tabs>
              <w:jc w:val="both"/>
              <w:rPr>
                <w:bCs/>
                <w:u w:color="FF0000"/>
              </w:rPr>
            </w:pPr>
            <w:r w:rsidRPr="00AE74AF">
              <w:rPr>
                <w:bCs/>
                <w:u w:color="FF0000"/>
              </w:rPr>
              <w:t xml:space="preserve">iznimno sveučilišni prvostupnik struke, odnosno stručni prvostupnik struke </w:t>
            </w:r>
          </w:p>
          <w:p w14:paraId="18ADF1DB" w14:textId="03A5D445" w:rsidR="00DD1B1C" w:rsidRPr="00AE74AF" w:rsidRDefault="00DD1B1C" w:rsidP="00DD1B1C">
            <w:pPr>
              <w:tabs>
                <w:tab w:val="left" w:pos="567"/>
              </w:tabs>
              <w:ind w:left="360"/>
              <w:jc w:val="both"/>
              <w:rPr>
                <w:bCs/>
                <w:u w:color="FF0000"/>
              </w:rPr>
            </w:pPr>
            <w:r w:rsidRPr="00AE74AF">
              <w:rPr>
                <w:bCs/>
                <w:u w:color="FF0000"/>
              </w:rPr>
              <w:t xml:space="preserve">   (s pet godina radnog iskustva, </w:t>
            </w:r>
            <w:r w:rsidR="00F237E6" w:rsidRPr="00AE74AF">
              <w:rPr>
                <w:bCs/>
                <w:u w:color="FF0000"/>
              </w:rPr>
              <w:t>koji ispunjava i ostale uvjete)</w:t>
            </w:r>
          </w:p>
          <w:p w14:paraId="642424EA" w14:textId="5526B6FE" w:rsidR="00DD1B1C" w:rsidRPr="00AE74AF" w:rsidRDefault="00DD1B1C" w:rsidP="00DD1B1C">
            <w:pPr>
              <w:pStyle w:val="ListParagraph"/>
              <w:numPr>
                <w:ilvl w:val="0"/>
                <w:numId w:val="11"/>
              </w:numPr>
              <w:tabs>
                <w:tab w:val="left" w:pos="567"/>
              </w:tabs>
              <w:jc w:val="both"/>
              <w:rPr>
                <w:bCs/>
                <w:u w:color="FF0000"/>
              </w:rPr>
            </w:pPr>
            <w:r w:rsidRPr="00AE74AF">
              <w:rPr>
                <w:bCs/>
                <w:u w:color="FF0000"/>
              </w:rPr>
              <w:t>najmanje tri godine radnog isku</w:t>
            </w:r>
            <w:r w:rsidR="00F237E6" w:rsidRPr="00AE74AF">
              <w:rPr>
                <w:bCs/>
                <w:u w:color="FF0000"/>
              </w:rPr>
              <w:t>stva na odgovarajućim poslovima</w:t>
            </w:r>
          </w:p>
          <w:p w14:paraId="63F17AF1" w14:textId="77777777" w:rsidR="008137F6" w:rsidRPr="00AE74AF" w:rsidRDefault="00DD1B1C" w:rsidP="008137F6">
            <w:pPr>
              <w:pStyle w:val="ListParagraph"/>
              <w:numPr>
                <w:ilvl w:val="0"/>
                <w:numId w:val="11"/>
              </w:numPr>
              <w:tabs>
                <w:tab w:val="left" w:pos="567"/>
              </w:tabs>
              <w:jc w:val="both"/>
              <w:rPr>
                <w:bCs/>
                <w:u w:color="FF0000"/>
              </w:rPr>
            </w:pPr>
            <w:r w:rsidRPr="00AE74AF">
              <w:rPr>
                <w:bCs/>
                <w:u w:color="FF0000"/>
              </w:rPr>
              <w:t>osposobljenost za metodologiju upravljanja proje</w:t>
            </w:r>
            <w:r w:rsidR="00F237E6" w:rsidRPr="00AE74AF">
              <w:rPr>
                <w:bCs/>
                <w:u w:color="FF0000"/>
              </w:rPr>
              <w:t>ktnim ciklusom</w:t>
            </w:r>
          </w:p>
          <w:p w14:paraId="467E9763" w14:textId="43E887B9" w:rsidR="00DD1B1C" w:rsidRPr="00AE74AF" w:rsidRDefault="008137F6" w:rsidP="008137F6">
            <w:pPr>
              <w:tabs>
                <w:tab w:val="left" w:pos="567"/>
              </w:tabs>
              <w:jc w:val="both"/>
              <w:rPr>
                <w:bCs/>
                <w:u w:color="FF0000"/>
              </w:rPr>
            </w:pPr>
            <w:r w:rsidRPr="00AE74AF">
              <w:rPr>
                <w:bCs/>
                <w:u w:color="FF0000"/>
              </w:rPr>
              <w:t xml:space="preserve">          iskustvo rada na strateškim dokumentima te pripremi i provedbi EU projekata</w:t>
            </w:r>
          </w:p>
          <w:p w14:paraId="018290E1" w14:textId="7C1F6A25" w:rsidR="00DD1B1C" w:rsidRPr="00AE74AF" w:rsidRDefault="00DD1B1C" w:rsidP="00DD1B1C">
            <w:pPr>
              <w:pStyle w:val="ListParagraph"/>
              <w:numPr>
                <w:ilvl w:val="0"/>
                <w:numId w:val="11"/>
              </w:numPr>
              <w:tabs>
                <w:tab w:val="left" w:pos="567"/>
              </w:tabs>
              <w:jc w:val="both"/>
              <w:rPr>
                <w:bCs/>
                <w:u w:color="FF0000"/>
              </w:rPr>
            </w:pPr>
            <w:r w:rsidRPr="00AE74AF">
              <w:rPr>
                <w:bCs/>
                <w:u w:color="FF0000"/>
              </w:rPr>
              <w:t>k</w:t>
            </w:r>
            <w:r w:rsidR="00F237E6" w:rsidRPr="00AE74AF">
              <w:rPr>
                <w:bCs/>
                <w:u w:color="FF0000"/>
              </w:rPr>
              <w:t>omunikacijske vještine</w:t>
            </w:r>
          </w:p>
          <w:p w14:paraId="08FCA809" w14:textId="6CA9EDAF" w:rsidR="00DD1B1C" w:rsidRPr="00AE74AF" w:rsidRDefault="00F237E6" w:rsidP="00DD1B1C">
            <w:pPr>
              <w:pStyle w:val="ListParagraph"/>
              <w:numPr>
                <w:ilvl w:val="0"/>
                <w:numId w:val="11"/>
              </w:numPr>
              <w:tabs>
                <w:tab w:val="left" w:pos="567"/>
              </w:tabs>
              <w:jc w:val="both"/>
              <w:rPr>
                <w:bCs/>
                <w:u w:color="FF0000"/>
              </w:rPr>
            </w:pPr>
            <w:r w:rsidRPr="00AE74AF">
              <w:rPr>
                <w:bCs/>
                <w:u w:color="FF0000"/>
              </w:rPr>
              <w:t>organizacijske sposobnosti</w:t>
            </w:r>
          </w:p>
          <w:p w14:paraId="22C0030B" w14:textId="6683B646" w:rsidR="00DD1B1C" w:rsidRPr="00AE74AF" w:rsidRDefault="00AE74AF" w:rsidP="00AE74AF">
            <w:pPr>
              <w:pStyle w:val="ListParagraph"/>
              <w:numPr>
                <w:ilvl w:val="0"/>
                <w:numId w:val="11"/>
              </w:numPr>
              <w:tabs>
                <w:tab w:val="left" w:pos="567"/>
              </w:tabs>
              <w:jc w:val="both"/>
              <w:rPr>
                <w:bCs/>
                <w:u w:color="FF0000"/>
              </w:rPr>
            </w:pPr>
            <w:r w:rsidRPr="00AE74AF">
              <w:rPr>
                <w:bCs/>
                <w:u w:color="FF0000"/>
              </w:rPr>
              <w:t>poznavanje rada na računalu</w:t>
            </w:r>
          </w:p>
        </w:tc>
      </w:tr>
      <w:tr w:rsidR="00AE74AF" w:rsidRPr="00AE74AF" w14:paraId="0548AA6B" w14:textId="77777777" w:rsidTr="00DD1B1C">
        <w:tc>
          <w:tcPr>
            <w:tcW w:w="9062" w:type="dxa"/>
            <w:shd w:val="clear" w:color="auto" w:fill="9CC2E5" w:themeFill="accent1" w:themeFillTint="99"/>
          </w:tcPr>
          <w:p w14:paraId="646EAF51" w14:textId="0DA1A3ED" w:rsidR="00DD1B1C" w:rsidRPr="00AE74AF" w:rsidRDefault="00DD1B1C" w:rsidP="00DD1B1C">
            <w:pPr>
              <w:tabs>
                <w:tab w:val="left" w:pos="567"/>
              </w:tabs>
              <w:jc w:val="both"/>
              <w:rPr>
                <w:b/>
                <w:bCs/>
                <w:u w:color="FF0000"/>
              </w:rPr>
            </w:pPr>
            <w:r w:rsidRPr="00AE74AF">
              <w:rPr>
                <w:b/>
                <w:bCs/>
                <w:u w:color="FF0000"/>
              </w:rPr>
              <w:t>Samostalnost u radu</w:t>
            </w:r>
            <w:r w:rsidR="00AE74AF" w:rsidRPr="00AE74AF">
              <w:rPr>
                <w:b/>
                <w:bCs/>
                <w:u w:color="FF0000"/>
              </w:rPr>
              <w:t xml:space="preserve"> – opis posla</w:t>
            </w:r>
          </w:p>
        </w:tc>
      </w:tr>
      <w:tr w:rsidR="00AE74AF" w:rsidRPr="00AE74AF" w14:paraId="5B0A621B" w14:textId="77777777" w:rsidTr="00DD1B1C">
        <w:tc>
          <w:tcPr>
            <w:tcW w:w="9062" w:type="dxa"/>
          </w:tcPr>
          <w:p w14:paraId="0A54ED3E" w14:textId="6001E546" w:rsidR="00F237E6" w:rsidRPr="00AE74AF" w:rsidRDefault="00DD1B1C" w:rsidP="00F237E6">
            <w:pPr>
              <w:pStyle w:val="ListParagraph"/>
              <w:numPr>
                <w:ilvl w:val="0"/>
                <w:numId w:val="12"/>
              </w:numPr>
              <w:tabs>
                <w:tab w:val="left" w:pos="567"/>
              </w:tabs>
              <w:jc w:val="both"/>
              <w:rPr>
                <w:bCs/>
                <w:u w:color="FF0000"/>
              </w:rPr>
            </w:pPr>
            <w:r w:rsidRPr="00AE74AF">
              <w:rPr>
                <w:bCs/>
                <w:u w:color="FF0000"/>
              </w:rPr>
              <w:t>potpuna samostalnost u radu</w:t>
            </w:r>
          </w:p>
          <w:p w14:paraId="36D53709" w14:textId="78AA3CBB" w:rsidR="00F237E6" w:rsidRPr="00AE74AF" w:rsidRDefault="00F237E6" w:rsidP="00F237E6">
            <w:pPr>
              <w:pStyle w:val="ListParagraph"/>
              <w:numPr>
                <w:ilvl w:val="0"/>
                <w:numId w:val="12"/>
              </w:numPr>
              <w:tabs>
                <w:tab w:val="left" w:pos="567"/>
              </w:tabs>
              <w:jc w:val="both"/>
              <w:rPr>
                <w:bCs/>
                <w:u w:color="FF0000"/>
              </w:rPr>
            </w:pPr>
            <w:r w:rsidRPr="00AE74AF">
              <w:t>provjera prihvatljivosti projekata i ocjena kvalitete projekata prema definiranim</w:t>
            </w:r>
          </w:p>
          <w:p w14:paraId="4FBE853D" w14:textId="0D5421DF" w:rsidR="00F237E6" w:rsidRPr="00AE74AF" w:rsidRDefault="00F237E6" w:rsidP="00F237E6">
            <w:pPr>
              <w:tabs>
                <w:tab w:val="left" w:pos="567"/>
              </w:tabs>
              <w:ind w:left="360"/>
              <w:jc w:val="both"/>
              <w:rPr>
                <w:bCs/>
                <w:u w:color="FF0000"/>
              </w:rPr>
            </w:pPr>
            <w:r w:rsidRPr="00AE74AF">
              <w:t xml:space="preserve">   kriterijima bodovanja</w:t>
            </w:r>
          </w:p>
        </w:tc>
      </w:tr>
      <w:tr w:rsidR="00AE74AF" w:rsidRPr="00AE74AF" w14:paraId="36630DFE" w14:textId="77777777" w:rsidTr="00DD1B1C">
        <w:tc>
          <w:tcPr>
            <w:tcW w:w="9062" w:type="dxa"/>
            <w:shd w:val="clear" w:color="auto" w:fill="9CC2E5" w:themeFill="accent1" w:themeFillTint="99"/>
          </w:tcPr>
          <w:p w14:paraId="386283B2" w14:textId="6D1FDFBA" w:rsidR="00DD1B1C" w:rsidRPr="00AE74AF" w:rsidRDefault="00DD1B1C" w:rsidP="00DD1B1C">
            <w:pPr>
              <w:tabs>
                <w:tab w:val="left" w:pos="567"/>
              </w:tabs>
              <w:jc w:val="both"/>
              <w:rPr>
                <w:b/>
                <w:bCs/>
                <w:u w:color="FF0000"/>
              </w:rPr>
            </w:pPr>
            <w:r w:rsidRPr="00AE74AF">
              <w:rPr>
                <w:b/>
                <w:bCs/>
                <w:u w:color="FF0000"/>
              </w:rPr>
              <w:t>Stupanj suradnje s drugim tijelima</w:t>
            </w:r>
          </w:p>
        </w:tc>
      </w:tr>
      <w:tr w:rsidR="00AE74AF" w:rsidRPr="00AE74AF" w14:paraId="13BE54CB" w14:textId="77777777" w:rsidTr="00DD1B1C">
        <w:tc>
          <w:tcPr>
            <w:tcW w:w="9062" w:type="dxa"/>
          </w:tcPr>
          <w:p w14:paraId="111CAA4F" w14:textId="47D07978" w:rsidR="00DD1B1C" w:rsidRPr="00AE74AF" w:rsidRDefault="00DD1B1C" w:rsidP="00DD1B1C">
            <w:pPr>
              <w:pStyle w:val="ListParagraph"/>
              <w:numPr>
                <w:ilvl w:val="0"/>
                <w:numId w:val="12"/>
              </w:numPr>
              <w:tabs>
                <w:tab w:val="left" w:pos="567"/>
              </w:tabs>
              <w:jc w:val="both"/>
              <w:rPr>
                <w:bCs/>
                <w:u w:color="FF0000"/>
              </w:rPr>
            </w:pPr>
            <w:r w:rsidRPr="00AE74AF">
              <w:rPr>
                <w:bCs/>
                <w:u w:color="FF0000"/>
              </w:rPr>
              <w:t>stručna komunikacija u svrhu prikupljanja i razmjene informacija</w:t>
            </w:r>
            <w:r w:rsidR="00146FEB" w:rsidRPr="00AE74AF">
              <w:rPr>
                <w:bCs/>
                <w:u w:color="FF0000"/>
              </w:rPr>
              <w:t xml:space="preserve"> prema potrebi</w:t>
            </w:r>
            <w:r w:rsidR="00AE74AF" w:rsidRPr="00AE74AF">
              <w:rPr>
                <w:bCs/>
                <w:u w:color="FF0000"/>
              </w:rPr>
              <w:t>, s uredom LAG-a i nadležnim Ministarstvima te drugim tijelima</w:t>
            </w:r>
          </w:p>
        </w:tc>
      </w:tr>
      <w:tr w:rsidR="00AE74AF" w:rsidRPr="00AE74AF" w14:paraId="14B026A3" w14:textId="77777777" w:rsidTr="00DD1B1C">
        <w:tc>
          <w:tcPr>
            <w:tcW w:w="9062" w:type="dxa"/>
            <w:shd w:val="clear" w:color="auto" w:fill="9CC2E5" w:themeFill="accent1" w:themeFillTint="99"/>
          </w:tcPr>
          <w:p w14:paraId="07C7BD27" w14:textId="36E30F11" w:rsidR="00DD1B1C" w:rsidRPr="00AE74AF" w:rsidRDefault="00DD1B1C" w:rsidP="00DD1B1C">
            <w:pPr>
              <w:tabs>
                <w:tab w:val="left" w:pos="567"/>
              </w:tabs>
              <w:jc w:val="both"/>
              <w:rPr>
                <w:b/>
                <w:bCs/>
                <w:u w:color="FF0000"/>
              </w:rPr>
            </w:pPr>
            <w:r w:rsidRPr="00AE74AF">
              <w:rPr>
                <w:b/>
                <w:bCs/>
                <w:u w:color="FF0000"/>
              </w:rPr>
              <w:t>Stupanj odgovornosti i utjecaj na donošenje odluka</w:t>
            </w:r>
          </w:p>
        </w:tc>
      </w:tr>
      <w:tr w:rsidR="00AE74AF" w:rsidRPr="00AE74AF" w14:paraId="1DB759DF" w14:textId="77777777" w:rsidTr="00DD1B1C">
        <w:tc>
          <w:tcPr>
            <w:tcW w:w="9062" w:type="dxa"/>
          </w:tcPr>
          <w:p w14:paraId="70887272" w14:textId="77777777" w:rsidR="00DD1B1C" w:rsidRPr="00AE74AF" w:rsidRDefault="00DD1B1C" w:rsidP="00DD1B1C">
            <w:pPr>
              <w:pStyle w:val="ListParagraph"/>
              <w:numPr>
                <w:ilvl w:val="0"/>
                <w:numId w:val="12"/>
              </w:numPr>
              <w:tabs>
                <w:tab w:val="left" w:pos="567"/>
              </w:tabs>
              <w:jc w:val="both"/>
              <w:rPr>
                <w:bCs/>
                <w:u w:color="FF0000"/>
              </w:rPr>
            </w:pPr>
            <w:r w:rsidRPr="00AE74AF">
              <w:rPr>
                <w:bCs/>
                <w:u w:color="FF0000"/>
              </w:rPr>
              <w:t>odgovornost za zakonitost rada i postupanja</w:t>
            </w:r>
          </w:p>
          <w:p w14:paraId="1B8B5AA8" w14:textId="77777777" w:rsidR="00FB6582" w:rsidRPr="00AE74AF" w:rsidRDefault="00FB6582" w:rsidP="00FB6582">
            <w:pPr>
              <w:pStyle w:val="ListParagraph"/>
              <w:numPr>
                <w:ilvl w:val="0"/>
                <w:numId w:val="12"/>
              </w:numPr>
              <w:tabs>
                <w:tab w:val="left" w:pos="567"/>
              </w:tabs>
              <w:jc w:val="both"/>
              <w:rPr>
                <w:bCs/>
                <w:u w:color="FF0000"/>
              </w:rPr>
            </w:pPr>
            <w:r w:rsidRPr="00AE74AF">
              <w:rPr>
                <w:bCs/>
                <w:u w:color="FF0000"/>
              </w:rPr>
              <w:t>objektivno donošenje odluka, na temelju činjenica</w:t>
            </w:r>
          </w:p>
          <w:p w14:paraId="44C6E7CC" w14:textId="506EAFF2" w:rsidR="00AE74AF" w:rsidRPr="00AE74AF" w:rsidRDefault="00AE74AF" w:rsidP="00FB6582">
            <w:pPr>
              <w:pStyle w:val="ListParagraph"/>
              <w:numPr>
                <w:ilvl w:val="0"/>
                <w:numId w:val="12"/>
              </w:numPr>
              <w:tabs>
                <w:tab w:val="left" w:pos="567"/>
              </w:tabs>
              <w:jc w:val="both"/>
              <w:rPr>
                <w:bCs/>
                <w:u w:color="FF0000"/>
              </w:rPr>
            </w:pPr>
            <w:r w:rsidRPr="00AE74AF">
              <w:rPr>
                <w:bCs/>
                <w:u w:color="FF0000"/>
              </w:rPr>
              <w:t>odgovornost u sprječavanju sukoba interesa</w:t>
            </w:r>
          </w:p>
        </w:tc>
      </w:tr>
    </w:tbl>
    <w:p w14:paraId="57FA96C1" w14:textId="43764D2B" w:rsidR="005D3486" w:rsidRDefault="005D3486" w:rsidP="00F75539">
      <w:pPr>
        <w:tabs>
          <w:tab w:val="left" w:pos="567"/>
        </w:tabs>
        <w:ind w:left="142"/>
        <w:jc w:val="both"/>
        <w:rPr>
          <w:b/>
          <w:bCs/>
          <w:color w:val="FF0000"/>
          <w:u w:color="FF0000"/>
        </w:rPr>
      </w:pPr>
    </w:p>
    <w:p w14:paraId="2C7B4968" w14:textId="10BBEC02" w:rsidR="005D3486" w:rsidRDefault="005D3486" w:rsidP="00F75539">
      <w:pPr>
        <w:tabs>
          <w:tab w:val="left" w:pos="567"/>
        </w:tabs>
        <w:ind w:left="142"/>
        <w:jc w:val="both"/>
        <w:rPr>
          <w:b/>
          <w:bCs/>
          <w:color w:val="FF0000"/>
          <w:u w:color="FF0000"/>
        </w:rPr>
      </w:pPr>
    </w:p>
    <w:p w14:paraId="1459B84F" w14:textId="51006F49" w:rsidR="005D3486" w:rsidRDefault="005D3486" w:rsidP="00F75539">
      <w:pPr>
        <w:tabs>
          <w:tab w:val="left" w:pos="567"/>
        </w:tabs>
        <w:ind w:left="142"/>
        <w:jc w:val="both"/>
        <w:rPr>
          <w:b/>
          <w:bCs/>
          <w:color w:val="FF0000"/>
          <w:u w:color="FF0000"/>
        </w:rPr>
      </w:pPr>
    </w:p>
    <w:p w14:paraId="18BA3364" w14:textId="3A523E13" w:rsidR="005D3486" w:rsidRDefault="005D3486" w:rsidP="00F75539">
      <w:pPr>
        <w:tabs>
          <w:tab w:val="left" w:pos="567"/>
        </w:tabs>
        <w:ind w:left="142"/>
        <w:jc w:val="both"/>
        <w:rPr>
          <w:b/>
          <w:bCs/>
          <w:color w:val="FF0000"/>
          <w:u w:color="FF0000"/>
        </w:rPr>
      </w:pPr>
    </w:p>
    <w:p w14:paraId="002421F8" w14:textId="0537CA04" w:rsidR="005D3486" w:rsidRDefault="005D3486" w:rsidP="00F75539">
      <w:pPr>
        <w:tabs>
          <w:tab w:val="left" w:pos="567"/>
        </w:tabs>
        <w:ind w:left="142"/>
        <w:jc w:val="both"/>
        <w:rPr>
          <w:b/>
          <w:bCs/>
          <w:color w:val="FF0000"/>
          <w:u w:color="FF0000"/>
        </w:rPr>
      </w:pPr>
    </w:p>
    <w:p w14:paraId="484DA14B" w14:textId="6531980A" w:rsidR="005D3486" w:rsidRDefault="005D3486" w:rsidP="00F75539">
      <w:pPr>
        <w:tabs>
          <w:tab w:val="left" w:pos="567"/>
        </w:tabs>
        <w:ind w:left="142"/>
        <w:jc w:val="both"/>
        <w:rPr>
          <w:b/>
          <w:bCs/>
          <w:color w:val="FF0000"/>
          <w:u w:color="FF0000"/>
        </w:rPr>
      </w:pPr>
    </w:p>
    <w:p w14:paraId="3AA2B0DE" w14:textId="0E680A72" w:rsidR="005D3486" w:rsidRDefault="005D3486" w:rsidP="00F75539">
      <w:pPr>
        <w:tabs>
          <w:tab w:val="left" w:pos="567"/>
        </w:tabs>
        <w:ind w:left="142"/>
        <w:jc w:val="both"/>
        <w:rPr>
          <w:b/>
          <w:bCs/>
          <w:color w:val="FF0000"/>
          <w:u w:color="FF0000"/>
        </w:rPr>
      </w:pPr>
    </w:p>
    <w:p w14:paraId="48656A11" w14:textId="75A2DFEB" w:rsidR="005D3486" w:rsidRDefault="005D3486" w:rsidP="00F75539">
      <w:pPr>
        <w:tabs>
          <w:tab w:val="left" w:pos="567"/>
        </w:tabs>
        <w:ind w:left="142"/>
        <w:jc w:val="both"/>
        <w:rPr>
          <w:b/>
          <w:bCs/>
          <w:color w:val="FF0000"/>
          <w:u w:color="FF0000"/>
        </w:rPr>
      </w:pPr>
    </w:p>
    <w:p w14:paraId="04754119" w14:textId="214EFFFA" w:rsidR="005D3486" w:rsidRDefault="005D3486" w:rsidP="00F75539">
      <w:pPr>
        <w:tabs>
          <w:tab w:val="left" w:pos="567"/>
        </w:tabs>
        <w:ind w:left="142"/>
        <w:jc w:val="both"/>
        <w:rPr>
          <w:b/>
          <w:bCs/>
          <w:color w:val="FF0000"/>
          <w:u w:color="FF0000"/>
        </w:rPr>
      </w:pPr>
    </w:p>
    <w:p w14:paraId="6EBECD85" w14:textId="28DF4DE5" w:rsidR="005D3486" w:rsidRDefault="005D3486" w:rsidP="00F75539">
      <w:pPr>
        <w:tabs>
          <w:tab w:val="left" w:pos="567"/>
        </w:tabs>
        <w:ind w:left="142"/>
        <w:jc w:val="both"/>
        <w:rPr>
          <w:b/>
          <w:bCs/>
          <w:color w:val="FF0000"/>
          <w:u w:color="FF0000"/>
        </w:rPr>
      </w:pPr>
    </w:p>
    <w:p w14:paraId="19BC174C" w14:textId="5FD66E90" w:rsidR="005D3486" w:rsidRDefault="005D3486" w:rsidP="00F75539">
      <w:pPr>
        <w:tabs>
          <w:tab w:val="left" w:pos="567"/>
        </w:tabs>
        <w:ind w:left="142"/>
        <w:jc w:val="both"/>
        <w:rPr>
          <w:b/>
          <w:bCs/>
          <w:color w:val="FF0000"/>
          <w:u w:color="FF0000"/>
        </w:rPr>
      </w:pPr>
    </w:p>
    <w:p w14:paraId="405C6DBE" w14:textId="34EAED49" w:rsidR="005D3486" w:rsidRDefault="005D3486" w:rsidP="00F75539">
      <w:pPr>
        <w:tabs>
          <w:tab w:val="left" w:pos="567"/>
        </w:tabs>
        <w:ind w:left="142"/>
        <w:jc w:val="both"/>
        <w:rPr>
          <w:b/>
          <w:bCs/>
          <w:color w:val="FF0000"/>
          <w:u w:color="FF0000"/>
        </w:rPr>
      </w:pPr>
    </w:p>
    <w:p w14:paraId="339DEC80" w14:textId="4C86C251" w:rsidR="005D3486" w:rsidRDefault="005D3486" w:rsidP="00F75539">
      <w:pPr>
        <w:tabs>
          <w:tab w:val="left" w:pos="567"/>
        </w:tabs>
        <w:ind w:left="142"/>
        <w:jc w:val="both"/>
        <w:rPr>
          <w:b/>
          <w:bCs/>
          <w:color w:val="FF0000"/>
          <w:u w:color="FF0000"/>
        </w:rPr>
      </w:pPr>
    </w:p>
    <w:p w14:paraId="68D972C4" w14:textId="7914C522" w:rsidR="005D3486" w:rsidRDefault="005D3486" w:rsidP="00F75539">
      <w:pPr>
        <w:tabs>
          <w:tab w:val="left" w:pos="567"/>
        </w:tabs>
        <w:ind w:left="142"/>
        <w:jc w:val="both"/>
        <w:rPr>
          <w:b/>
          <w:bCs/>
          <w:color w:val="FF0000"/>
          <w:u w:color="FF0000"/>
        </w:rPr>
      </w:pPr>
    </w:p>
    <w:p w14:paraId="2CDB93D3" w14:textId="7EC2E3D5" w:rsidR="005D3486" w:rsidRDefault="005D3486" w:rsidP="00F75539">
      <w:pPr>
        <w:tabs>
          <w:tab w:val="left" w:pos="567"/>
        </w:tabs>
        <w:ind w:left="142"/>
        <w:jc w:val="both"/>
        <w:rPr>
          <w:b/>
          <w:bCs/>
          <w:color w:val="FF0000"/>
          <w:u w:color="FF0000"/>
        </w:rPr>
      </w:pPr>
    </w:p>
    <w:p w14:paraId="15AB6EF3" w14:textId="6CCC0A76" w:rsidR="005D3486" w:rsidRDefault="005D3486" w:rsidP="00F75539">
      <w:pPr>
        <w:tabs>
          <w:tab w:val="left" w:pos="567"/>
        </w:tabs>
        <w:ind w:left="142"/>
        <w:jc w:val="both"/>
        <w:rPr>
          <w:b/>
          <w:bCs/>
          <w:color w:val="FF0000"/>
          <w:u w:color="FF0000"/>
        </w:rPr>
      </w:pPr>
    </w:p>
    <w:p w14:paraId="6ABA34D2" w14:textId="0489421F" w:rsidR="005D3486" w:rsidRDefault="005D3486" w:rsidP="00F75539">
      <w:pPr>
        <w:tabs>
          <w:tab w:val="left" w:pos="567"/>
        </w:tabs>
        <w:ind w:left="142"/>
        <w:jc w:val="both"/>
        <w:rPr>
          <w:b/>
          <w:bCs/>
          <w:color w:val="FF0000"/>
          <w:u w:color="FF0000"/>
        </w:rPr>
      </w:pPr>
    </w:p>
    <w:p w14:paraId="20BA4CF8" w14:textId="2627984B" w:rsidR="005D3486" w:rsidRDefault="005D3486" w:rsidP="00F75539">
      <w:pPr>
        <w:tabs>
          <w:tab w:val="left" w:pos="567"/>
        </w:tabs>
        <w:ind w:left="142"/>
        <w:jc w:val="both"/>
        <w:rPr>
          <w:b/>
          <w:bCs/>
          <w:color w:val="FF0000"/>
          <w:u w:color="FF0000"/>
        </w:rPr>
      </w:pPr>
    </w:p>
    <w:p w14:paraId="580A32B0" w14:textId="1A4761AE" w:rsidR="005D3486" w:rsidRDefault="005D3486" w:rsidP="00F75539">
      <w:pPr>
        <w:tabs>
          <w:tab w:val="left" w:pos="567"/>
        </w:tabs>
        <w:ind w:left="142"/>
        <w:jc w:val="both"/>
        <w:rPr>
          <w:b/>
          <w:bCs/>
          <w:color w:val="FF0000"/>
          <w:u w:color="FF0000"/>
        </w:rPr>
      </w:pPr>
    </w:p>
    <w:p w14:paraId="3F7B1E96" w14:textId="71513A2E" w:rsidR="005D3486" w:rsidRDefault="005D3486" w:rsidP="00F75539">
      <w:pPr>
        <w:tabs>
          <w:tab w:val="left" w:pos="567"/>
        </w:tabs>
        <w:ind w:left="142"/>
        <w:jc w:val="both"/>
        <w:rPr>
          <w:b/>
          <w:bCs/>
          <w:color w:val="FF0000"/>
          <w:u w:color="FF0000"/>
        </w:rPr>
      </w:pPr>
    </w:p>
    <w:p w14:paraId="5431E0CF" w14:textId="188A46D5" w:rsidR="005D3486" w:rsidRDefault="005D3486" w:rsidP="00F75539">
      <w:pPr>
        <w:tabs>
          <w:tab w:val="left" w:pos="567"/>
        </w:tabs>
        <w:ind w:left="142"/>
        <w:jc w:val="both"/>
        <w:rPr>
          <w:b/>
          <w:bCs/>
          <w:color w:val="FF0000"/>
          <w:u w:color="FF0000"/>
        </w:rPr>
      </w:pPr>
    </w:p>
    <w:p w14:paraId="73A10C3C" w14:textId="77777777" w:rsidR="00185F75" w:rsidRDefault="00185F75" w:rsidP="00146FEB">
      <w:pPr>
        <w:tabs>
          <w:tab w:val="left" w:pos="567"/>
        </w:tabs>
        <w:jc w:val="both"/>
        <w:rPr>
          <w:b/>
          <w:bCs/>
          <w:color w:val="FF0000"/>
          <w:u w:color="FF0000"/>
        </w:rPr>
      </w:pPr>
    </w:p>
    <w:p w14:paraId="3621A582" w14:textId="77777777" w:rsidR="00AE74AF" w:rsidRDefault="00AE74AF" w:rsidP="00146FEB">
      <w:pPr>
        <w:tabs>
          <w:tab w:val="left" w:pos="567"/>
        </w:tabs>
        <w:jc w:val="both"/>
        <w:rPr>
          <w:bCs/>
          <w:u w:color="FF0000"/>
        </w:rPr>
      </w:pPr>
    </w:p>
    <w:p w14:paraId="4DDA3509" w14:textId="4160B58C" w:rsidR="001D34E8" w:rsidRPr="001D34E8" w:rsidRDefault="001D34E8" w:rsidP="00146FEB">
      <w:pPr>
        <w:tabs>
          <w:tab w:val="left" w:pos="567"/>
        </w:tabs>
        <w:jc w:val="both"/>
        <w:rPr>
          <w:bCs/>
          <w:u w:color="FF0000"/>
        </w:rPr>
      </w:pPr>
      <w:r w:rsidRPr="001D34E8">
        <w:rPr>
          <w:bCs/>
          <w:u w:color="FF0000"/>
        </w:rPr>
        <w:lastRenderedPageBreak/>
        <w:t xml:space="preserve">Prilog 3. </w:t>
      </w:r>
      <w:r>
        <w:rPr>
          <w:bCs/>
          <w:u w:color="FF0000"/>
        </w:rPr>
        <w:t>Tablica s kriterijima bodovanja projekata u postupku dodjele bespovratnih sredstava</w:t>
      </w:r>
    </w:p>
    <w:p w14:paraId="47317AB4" w14:textId="77777777" w:rsidR="001D34E8" w:rsidRDefault="001D34E8" w:rsidP="00F75539">
      <w:pPr>
        <w:tabs>
          <w:tab w:val="left" w:pos="567"/>
        </w:tabs>
        <w:ind w:left="142"/>
        <w:jc w:val="both"/>
        <w:rPr>
          <w:b/>
          <w:bCs/>
          <w:color w:val="FF0000"/>
          <w:u w:color="FF0000"/>
        </w:rPr>
      </w:pPr>
    </w:p>
    <w:p w14:paraId="5379C93C" w14:textId="77777777" w:rsidR="001D34E8" w:rsidRPr="00F75539" w:rsidRDefault="001D34E8" w:rsidP="001D34E8">
      <w:pPr>
        <w:tabs>
          <w:tab w:val="left" w:pos="567"/>
        </w:tabs>
        <w:jc w:val="both"/>
        <w:rPr>
          <w:b/>
          <w:bCs/>
          <w:color w:val="FF0000"/>
          <w:u w:color="FF0000"/>
        </w:rPr>
      </w:pPr>
    </w:p>
    <w:tbl>
      <w:tblPr>
        <w:tblW w:w="8926"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A0" w:firstRow="1" w:lastRow="0" w:firstColumn="1" w:lastColumn="0" w:noHBand="0" w:noVBand="0"/>
      </w:tblPr>
      <w:tblGrid>
        <w:gridCol w:w="846"/>
        <w:gridCol w:w="6520"/>
        <w:gridCol w:w="1560"/>
      </w:tblGrid>
      <w:tr w:rsidR="00F75539" w:rsidRPr="00F75539" w14:paraId="11B8443D" w14:textId="77777777" w:rsidTr="00A54B22">
        <w:trPr>
          <w:trHeight w:val="170"/>
        </w:trPr>
        <w:tc>
          <w:tcPr>
            <w:tcW w:w="846" w:type="dxa"/>
            <w:tcBorders>
              <w:top w:val="single" w:sz="4" w:space="0" w:color="5B9BD5"/>
              <w:left w:val="single" w:sz="4" w:space="0" w:color="5B9BD5"/>
              <w:bottom w:val="single" w:sz="4" w:space="0" w:color="9CC2E5"/>
              <w:right w:val="single" w:sz="4" w:space="0" w:color="5B9BD5"/>
            </w:tcBorders>
            <w:shd w:val="clear" w:color="auto" w:fill="5B9BD5"/>
            <w:tcMar>
              <w:top w:w="80" w:type="dxa"/>
              <w:left w:w="80" w:type="dxa"/>
              <w:bottom w:w="80" w:type="dxa"/>
              <w:right w:w="80" w:type="dxa"/>
            </w:tcMar>
          </w:tcPr>
          <w:p w14:paraId="6BE5FE78" w14:textId="77777777" w:rsidR="00F75539" w:rsidRPr="00F75539" w:rsidRDefault="00F75539" w:rsidP="00F75539">
            <w:pPr>
              <w:rPr>
                <w:rFonts w:eastAsia="Batang"/>
                <w:sz w:val="20"/>
                <w:szCs w:val="20"/>
                <w:lang w:eastAsia="ko-KR"/>
              </w:rPr>
            </w:pPr>
          </w:p>
        </w:tc>
        <w:tc>
          <w:tcPr>
            <w:tcW w:w="8080" w:type="dxa"/>
            <w:gridSpan w:val="2"/>
            <w:tcBorders>
              <w:top w:val="single" w:sz="4" w:space="0" w:color="5B9BD5"/>
              <w:left w:val="single" w:sz="4" w:space="0" w:color="5B9BD5"/>
              <w:bottom w:val="single" w:sz="4" w:space="0" w:color="9CC2E5"/>
              <w:right w:val="nil"/>
            </w:tcBorders>
            <w:shd w:val="clear" w:color="auto" w:fill="5B9BD5"/>
            <w:tcMar>
              <w:top w:w="80" w:type="dxa"/>
              <w:left w:w="80" w:type="dxa"/>
              <w:bottom w:w="80" w:type="dxa"/>
              <w:right w:w="80" w:type="dxa"/>
            </w:tcMar>
          </w:tcPr>
          <w:p w14:paraId="71602D57" w14:textId="77777777" w:rsidR="00F75539" w:rsidRPr="00F75539" w:rsidRDefault="00F75539" w:rsidP="00F75539">
            <w:pPr>
              <w:tabs>
                <w:tab w:val="left" w:pos="567"/>
              </w:tabs>
              <w:rPr>
                <w:rFonts w:ascii="Calibri" w:hAnsi="Calibri" w:cs="Calibri"/>
                <w:color w:val="000000"/>
                <w:sz w:val="20"/>
                <w:szCs w:val="20"/>
                <w:u w:color="000000"/>
              </w:rPr>
            </w:pPr>
            <w:r w:rsidRPr="00F75539">
              <w:rPr>
                <w:rFonts w:cs="Calibri"/>
                <w:b/>
                <w:bCs/>
                <w:color w:val="000000"/>
                <w:sz w:val="20"/>
                <w:szCs w:val="20"/>
                <w:u w:color="000000"/>
              </w:rPr>
              <w:t xml:space="preserve">Kriteriji bodovanja projekata </w:t>
            </w:r>
          </w:p>
        </w:tc>
      </w:tr>
      <w:tr w:rsidR="00F75539" w:rsidRPr="00F75539" w14:paraId="63F35458"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51EA5B6" w14:textId="77777777" w:rsidR="00F75539" w:rsidRPr="00F75539" w:rsidRDefault="00F75539" w:rsidP="00F75539">
            <w:pPr>
              <w:tabs>
                <w:tab w:val="left" w:pos="567"/>
              </w:tabs>
              <w:jc w:val="center"/>
              <w:rPr>
                <w:rFonts w:ascii="Calibri" w:hAnsi="Calibri" w:cs="Calibri"/>
                <w:color w:val="000000"/>
                <w:sz w:val="20"/>
                <w:szCs w:val="20"/>
                <w:u w:color="000000"/>
              </w:rPr>
            </w:pPr>
            <w:r w:rsidRPr="00F75539">
              <w:rPr>
                <w:rFonts w:cs="Calibri"/>
                <w:b/>
                <w:bCs/>
                <w:color w:val="000000"/>
                <w:sz w:val="20"/>
                <w:szCs w:val="20"/>
                <w:u w:color="000000"/>
              </w:rPr>
              <w:t>Broj</w:t>
            </w: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3C810E1" w14:textId="77777777" w:rsidR="00F75539" w:rsidRPr="00F75539" w:rsidRDefault="00F75539" w:rsidP="00F75539">
            <w:pPr>
              <w:tabs>
                <w:tab w:val="left" w:pos="567"/>
              </w:tabs>
              <w:rPr>
                <w:rFonts w:ascii="Calibri" w:hAnsi="Calibri" w:cs="Calibri"/>
                <w:color w:val="000000"/>
                <w:sz w:val="20"/>
                <w:szCs w:val="20"/>
                <w:u w:color="000000"/>
              </w:rPr>
            </w:pPr>
            <w:r w:rsidRPr="00F75539">
              <w:rPr>
                <w:rFonts w:cs="Calibri"/>
                <w:b/>
                <w:bCs/>
                <w:color w:val="000000"/>
                <w:sz w:val="20"/>
                <w:szCs w:val="20"/>
                <w:u w:color="000000"/>
              </w:rPr>
              <w:t>Naziv kriterija</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0D3C78CF" w14:textId="77777777" w:rsidR="00F75539" w:rsidRPr="00F75539" w:rsidRDefault="00F75539" w:rsidP="00F75539">
            <w:pPr>
              <w:tabs>
                <w:tab w:val="left" w:pos="567"/>
              </w:tabs>
              <w:jc w:val="center"/>
              <w:rPr>
                <w:rFonts w:ascii="Calibri" w:hAnsi="Calibri" w:cs="Calibri"/>
                <w:color w:val="000000"/>
                <w:sz w:val="20"/>
                <w:szCs w:val="20"/>
                <w:u w:color="000000"/>
              </w:rPr>
            </w:pPr>
            <w:r w:rsidRPr="00F75539">
              <w:rPr>
                <w:rFonts w:cs="Calibri"/>
                <w:b/>
                <w:bCs/>
                <w:color w:val="000000"/>
                <w:sz w:val="20"/>
                <w:szCs w:val="20"/>
                <w:u w:color="000000"/>
              </w:rPr>
              <w:t>Bodovi</w:t>
            </w:r>
          </w:p>
        </w:tc>
      </w:tr>
      <w:tr w:rsidR="00F75539" w:rsidRPr="00F75539" w14:paraId="08580005"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08F7A830" w14:textId="77777777" w:rsidR="00F75539" w:rsidRPr="00F75539" w:rsidRDefault="00F75539" w:rsidP="00F75539">
            <w:pPr>
              <w:tabs>
                <w:tab w:val="left" w:pos="567"/>
              </w:tabs>
              <w:jc w:val="both"/>
              <w:rPr>
                <w:rFonts w:ascii="Calibri" w:hAnsi="Calibri" w:cs="Calibri"/>
                <w:color w:val="000000"/>
                <w:sz w:val="20"/>
                <w:szCs w:val="20"/>
                <w:u w:color="000000"/>
              </w:rPr>
            </w:pPr>
            <w:r w:rsidRPr="00F75539">
              <w:rPr>
                <w:rFonts w:cs="Calibri"/>
                <w:b/>
                <w:bCs/>
                <w:color w:val="000000"/>
                <w:sz w:val="20"/>
                <w:szCs w:val="20"/>
                <w:u w:color="000000"/>
              </w:rPr>
              <w:t>1.</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1FFBE25A" w14:textId="7FFB6AFB" w:rsidR="00F75539" w:rsidRPr="00F75539" w:rsidRDefault="00F75539" w:rsidP="008209B3">
            <w:pPr>
              <w:tabs>
                <w:tab w:val="left" w:pos="567"/>
              </w:tabs>
              <w:rPr>
                <w:rFonts w:ascii="Calibri" w:hAnsi="Calibri" w:cs="Calibri"/>
                <w:color w:val="000000"/>
                <w:sz w:val="20"/>
                <w:szCs w:val="20"/>
                <w:u w:color="000000"/>
              </w:rPr>
            </w:pPr>
            <w:r w:rsidRPr="00F75539">
              <w:rPr>
                <w:rFonts w:cs="Calibri"/>
                <w:b/>
                <w:bCs/>
                <w:color w:val="000000"/>
                <w:sz w:val="20"/>
                <w:szCs w:val="20"/>
                <w:u w:color="000000"/>
              </w:rPr>
              <w:t xml:space="preserve">Usklađenost projekta s Programom ruralnog razvoja RH i </w:t>
            </w:r>
            <w:r w:rsidR="008209B3">
              <w:rPr>
                <w:rFonts w:cs="Calibri"/>
                <w:b/>
                <w:bCs/>
                <w:color w:val="000000"/>
                <w:sz w:val="20"/>
                <w:szCs w:val="20"/>
                <w:u w:color="000000"/>
              </w:rPr>
              <w:t>Strategije</w:t>
            </w:r>
            <w:r w:rsidRPr="00F75539">
              <w:rPr>
                <w:rFonts w:cs="Calibri"/>
                <w:b/>
                <w:bCs/>
                <w:color w:val="000000"/>
                <w:sz w:val="20"/>
                <w:szCs w:val="20"/>
                <w:u w:color="000000"/>
              </w:rPr>
              <w:t xml:space="preserve"> LAG-a Vuka-Dunav</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1D2750EB" w14:textId="77777777" w:rsidR="00F75539" w:rsidRPr="00F75539" w:rsidRDefault="00F75539" w:rsidP="00F75539">
            <w:pPr>
              <w:tabs>
                <w:tab w:val="left" w:pos="567"/>
              </w:tabs>
              <w:jc w:val="center"/>
              <w:rPr>
                <w:rFonts w:ascii="Calibri" w:hAnsi="Calibri" w:cs="Calibri"/>
                <w:color w:val="000000"/>
                <w:sz w:val="20"/>
                <w:szCs w:val="20"/>
                <w:u w:color="000000"/>
              </w:rPr>
            </w:pPr>
            <w:r w:rsidRPr="00F75539">
              <w:rPr>
                <w:rFonts w:cs="Calibri"/>
                <w:b/>
                <w:bCs/>
                <w:color w:val="000000"/>
                <w:sz w:val="20"/>
                <w:szCs w:val="20"/>
                <w:u w:color="000000"/>
              </w:rPr>
              <w:t>Max. 15</w:t>
            </w:r>
          </w:p>
        </w:tc>
      </w:tr>
      <w:tr w:rsidR="00F75539" w:rsidRPr="00F75539" w14:paraId="3F0F7565" w14:textId="77777777" w:rsidTr="00A54B22">
        <w:trPr>
          <w:trHeight w:val="235"/>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33057F95" w14:textId="77777777" w:rsidR="00F75539" w:rsidRPr="00F75539"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74FC40B5" w14:textId="795E60AC" w:rsidR="00F75539" w:rsidRPr="00F75539" w:rsidRDefault="00F75539" w:rsidP="008209B3">
            <w:pPr>
              <w:tabs>
                <w:tab w:val="left" w:pos="567"/>
              </w:tabs>
              <w:rPr>
                <w:rFonts w:ascii="Calibri" w:hAnsi="Calibri" w:cs="Calibri"/>
                <w:color w:val="000000"/>
                <w:sz w:val="20"/>
                <w:szCs w:val="20"/>
                <w:u w:color="000000"/>
              </w:rPr>
            </w:pPr>
            <w:r w:rsidRPr="00F75539">
              <w:rPr>
                <w:rFonts w:cs="Calibri"/>
                <w:color w:val="000000"/>
                <w:sz w:val="20"/>
                <w:szCs w:val="20"/>
                <w:u w:color="000000"/>
              </w:rPr>
              <w:t xml:space="preserve">Projekt je u skladu s Programom ruralnog razvoja i sa </w:t>
            </w:r>
            <w:r w:rsidR="008209B3">
              <w:rPr>
                <w:rFonts w:cs="Calibri"/>
                <w:color w:val="000000"/>
                <w:sz w:val="20"/>
                <w:szCs w:val="20"/>
                <w:u w:color="000000"/>
              </w:rPr>
              <w:t>Strategije</w:t>
            </w:r>
            <w:r w:rsidRPr="00F75539">
              <w:rPr>
                <w:rFonts w:cs="Calibri"/>
                <w:color w:val="000000"/>
                <w:sz w:val="20"/>
                <w:szCs w:val="20"/>
                <w:u w:color="000000"/>
              </w:rPr>
              <w:t xml:space="preserve"> LAG Vuka-Dunav</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0C4B47D5" w14:textId="77777777" w:rsidR="00F75539" w:rsidRPr="00F75539" w:rsidRDefault="00F75539" w:rsidP="00F75539">
            <w:pPr>
              <w:tabs>
                <w:tab w:val="left" w:pos="567"/>
              </w:tabs>
              <w:jc w:val="center"/>
              <w:rPr>
                <w:rFonts w:eastAsia="Batang"/>
                <w:sz w:val="20"/>
                <w:szCs w:val="20"/>
                <w:lang w:eastAsia="ko-KR"/>
              </w:rPr>
            </w:pPr>
            <w:r w:rsidRPr="00F75539">
              <w:rPr>
                <w:rFonts w:eastAsia="Batang"/>
                <w:color w:val="000000"/>
                <w:sz w:val="20"/>
                <w:szCs w:val="20"/>
                <w:u w:color="000000"/>
                <w:lang w:eastAsia="ko-KR"/>
              </w:rPr>
              <w:t>15</w:t>
            </w:r>
          </w:p>
        </w:tc>
      </w:tr>
      <w:tr w:rsidR="00F75539" w:rsidRPr="00F75539" w14:paraId="7D226650"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4F177450" w14:textId="77777777" w:rsidR="00F75539" w:rsidRPr="00F75539" w:rsidRDefault="00F75539" w:rsidP="00F75539">
            <w:pPr>
              <w:tabs>
                <w:tab w:val="left" w:pos="567"/>
              </w:tabs>
              <w:jc w:val="both"/>
              <w:rPr>
                <w:rFonts w:ascii="Calibri" w:hAnsi="Calibri" w:cs="Calibri"/>
                <w:color w:val="000000"/>
                <w:sz w:val="20"/>
                <w:szCs w:val="20"/>
                <w:u w:color="000000"/>
              </w:rPr>
            </w:pPr>
            <w:r w:rsidRPr="00F75539">
              <w:rPr>
                <w:rFonts w:cs="Calibri"/>
                <w:b/>
                <w:bCs/>
                <w:color w:val="000000"/>
                <w:sz w:val="20"/>
                <w:szCs w:val="20"/>
                <w:u w:color="000000"/>
              </w:rPr>
              <w:t xml:space="preserve">2. </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51D60BFC" w14:textId="77777777" w:rsidR="00F75539" w:rsidRPr="00F75539" w:rsidRDefault="00F75539" w:rsidP="00F75539">
            <w:pPr>
              <w:tabs>
                <w:tab w:val="left" w:pos="567"/>
              </w:tabs>
              <w:rPr>
                <w:rFonts w:ascii="Calibri" w:hAnsi="Calibri" w:cs="Calibri"/>
                <w:color w:val="000000"/>
                <w:sz w:val="20"/>
                <w:szCs w:val="20"/>
                <w:u w:color="000000"/>
              </w:rPr>
            </w:pPr>
            <w:r w:rsidRPr="00F75539">
              <w:rPr>
                <w:rFonts w:cs="Calibri"/>
                <w:b/>
                <w:bCs/>
                <w:color w:val="000000"/>
                <w:sz w:val="20"/>
                <w:szCs w:val="20"/>
                <w:u w:color="000000"/>
              </w:rPr>
              <w:t xml:space="preserve">Udruživanje </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1B96A41B" w14:textId="77777777" w:rsidR="00F75539" w:rsidRPr="00F75539" w:rsidRDefault="00F75539" w:rsidP="00F75539">
            <w:pPr>
              <w:tabs>
                <w:tab w:val="left" w:pos="567"/>
              </w:tabs>
              <w:jc w:val="center"/>
              <w:rPr>
                <w:rFonts w:ascii="Calibri" w:hAnsi="Calibri" w:cs="Calibri"/>
                <w:color w:val="000000"/>
                <w:sz w:val="20"/>
                <w:szCs w:val="20"/>
                <w:u w:color="000000"/>
              </w:rPr>
            </w:pPr>
            <w:r w:rsidRPr="00F75539">
              <w:rPr>
                <w:rFonts w:cs="Calibri"/>
                <w:b/>
                <w:bCs/>
                <w:color w:val="000000"/>
                <w:sz w:val="20"/>
                <w:szCs w:val="20"/>
                <w:u w:color="000000"/>
              </w:rPr>
              <w:t>Max. 5</w:t>
            </w:r>
          </w:p>
        </w:tc>
      </w:tr>
      <w:tr w:rsidR="00F75539" w:rsidRPr="00F75539" w14:paraId="12125C06"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2BBC0858" w14:textId="77777777" w:rsidR="00F75539" w:rsidRPr="00F75539"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798E66B" w14:textId="77777777" w:rsidR="00F75539" w:rsidRPr="00F75539" w:rsidRDefault="00F75539" w:rsidP="00F75539">
            <w:pPr>
              <w:tabs>
                <w:tab w:val="left" w:pos="567"/>
              </w:tabs>
              <w:rPr>
                <w:rFonts w:ascii="Calibri" w:hAnsi="Calibri" w:cs="Calibri"/>
                <w:color w:val="000000"/>
                <w:sz w:val="20"/>
                <w:szCs w:val="20"/>
                <w:u w:color="000000"/>
              </w:rPr>
            </w:pPr>
            <w:r w:rsidRPr="00F75539">
              <w:rPr>
                <w:rFonts w:cs="Calibri"/>
                <w:color w:val="000000"/>
                <w:sz w:val="20"/>
                <w:szCs w:val="20"/>
                <w:u w:color="000000"/>
              </w:rPr>
              <w:t>zadruga, proizvođačka organizacija</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FCC7787" w14:textId="77777777" w:rsidR="00F75539" w:rsidRPr="00F75539" w:rsidRDefault="00F75539" w:rsidP="00F75539">
            <w:pPr>
              <w:tabs>
                <w:tab w:val="left" w:pos="567"/>
              </w:tabs>
              <w:jc w:val="center"/>
              <w:rPr>
                <w:rFonts w:eastAsia="Batang"/>
                <w:sz w:val="20"/>
                <w:szCs w:val="20"/>
                <w:lang w:eastAsia="ko-KR"/>
              </w:rPr>
            </w:pPr>
            <w:r w:rsidRPr="00F75539">
              <w:rPr>
                <w:rFonts w:eastAsia="Batang"/>
                <w:color w:val="000000"/>
                <w:sz w:val="20"/>
                <w:szCs w:val="20"/>
                <w:u w:color="000000"/>
                <w:lang w:eastAsia="ko-KR"/>
              </w:rPr>
              <w:t>5</w:t>
            </w:r>
          </w:p>
        </w:tc>
      </w:tr>
      <w:tr w:rsidR="00F75539" w:rsidRPr="00F75539" w14:paraId="11C00E30"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65610DE5" w14:textId="77777777" w:rsidR="00F75539" w:rsidRPr="00F75539"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575F017A" w14:textId="77777777" w:rsidR="00F75539" w:rsidRPr="00F75539" w:rsidRDefault="00F75539" w:rsidP="00F75539">
            <w:pPr>
              <w:tabs>
                <w:tab w:val="left" w:pos="567"/>
              </w:tabs>
              <w:rPr>
                <w:rFonts w:ascii="Calibri" w:hAnsi="Calibri" w:cs="Calibri"/>
                <w:color w:val="000000"/>
                <w:sz w:val="20"/>
                <w:szCs w:val="20"/>
                <w:u w:color="000000"/>
              </w:rPr>
            </w:pPr>
            <w:r w:rsidRPr="00F75539">
              <w:rPr>
                <w:rFonts w:cs="Calibri"/>
                <w:color w:val="000000"/>
                <w:sz w:val="20"/>
                <w:szCs w:val="20"/>
                <w:u w:color="000000"/>
              </w:rPr>
              <w:t>udruga</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72C885C0" w14:textId="77777777" w:rsidR="00F75539" w:rsidRPr="00F75539" w:rsidRDefault="00F75539" w:rsidP="00F75539">
            <w:pPr>
              <w:tabs>
                <w:tab w:val="left" w:pos="567"/>
              </w:tabs>
              <w:jc w:val="center"/>
              <w:rPr>
                <w:rFonts w:eastAsia="Batang"/>
                <w:sz w:val="20"/>
                <w:szCs w:val="20"/>
                <w:lang w:eastAsia="ko-KR"/>
              </w:rPr>
            </w:pPr>
            <w:r w:rsidRPr="00F75539">
              <w:rPr>
                <w:rFonts w:eastAsia="Batang"/>
                <w:color w:val="000000"/>
                <w:sz w:val="20"/>
                <w:szCs w:val="20"/>
                <w:u w:color="000000"/>
                <w:lang w:eastAsia="ko-KR"/>
              </w:rPr>
              <w:t>3</w:t>
            </w:r>
          </w:p>
        </w:tc>
      </w:tr>
      <w:tr w:rsidR="00F75539" w:rsidRPr="00F75539" w14:paraId="1EF96A23"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0FED0F99" w14:textId="77777777" w:rsidR="00F75539" w:rsidRPr="00F75539" w:rsidRDefault="00F75539" w:rsidP="00F75539">
            <w:pPr>
              <w:tabs>
                <w:tab w:val="left" w:pos="567"/>
              </w:tabs>
              <w:jc w:val="both"/>
              <w:rPr>
                <w:rFonts w:ascii="Calibri" w:hAnsi="Calibri" w:cs="Calibri"/>
                <w:color w:val="000000"/>
                <w:sz w:val="20"/>
                <w:szCs w:val="20"/>
                <w:u w:color="000000"/>
              </w:rPr>
            </w:pPr>
            <w:r w:rsidRPr="00F75539">
              <w:rPr>
                <w:rFonts w:cs="Calibri"/>
                <w:color w:val="000000"/>
                <w:sz w:val="20"/>
                <w:szCs w:val="20"/>
                <w:u w:color="000000"/>
              </w:rPr>
              <w:t>3.</w:t>
            </w: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147C10FD" w14:textId="77777777" w:rsidR="00F75539" w:rsidRPr="00F75539" w:rsidRDefault="00F75539" w:rsidP="00F75539">
            <w:pPr>
              <w:rPr>
                <w:rFonts w:ascii="Calibri" w:hAnsi="Calibri" w:cs="Calibri"/>
                <w:color w:val="000000"/>
                <w:sz w:val="20"/>
                <w:szCs w:val="20"/>
                <w:u w:color="000000"/>
              </w:rPr>
            </w:pPr>
            <w:r w:rsidRPr="00F75539">
              <w:rPr>
                <w:rFonts w:cs="Calibri"/>
                <w:b/>
                <w:bCs/>
                <w:color w:val="000000"/>
                <w:sz w:val="20"/>
                <w:szCs w:val="20"/>
                <w:u w:color="000000"/>
              </w:rPr>
              <w:t>Doprinos zapošljavanju</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76A47A6C" w14:textId="77777777" w:rsidR="00F75539" w:rsidRPr="00F75539" w:rsidRDefault="00F75539" w:rsidP="00F75539">
            <w:pPr>
              <w:jc w:val="center"/>
              <w:rPr>
                <w:rFonts w:eastAsia="Batang"/>
                <w:sz w:val="20"/>
                <w:szCs w:val="20"/>
                <w:lang w:eastAsia="ko-KR"/>
              </w:rPr>
            </w:pPr>
            <w:r w:rsidRPr="00F75539">
              <w:rPr>
                <w:rFonts w:eastAsia="Batang"/>
                <w:b/>
                <w:bCs/>
                <w:color w:val="000000"/>
                <w:sz w:val="20"/>
                <w:szCs w:val="20"/>
                <w:u w:color="000000"/>
                <w:lang w:eastAsia="ko-KR"/>
              </w:rPr>
              <w:t>Max. 5</w:t>
            </w:r>
          </w:p>
        </w:tc>
      </w:tr>
      <w:tr w:rsidR="00F75539" w:rsidRPr="00F75539" w14:paraId="25B56761"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61697F94" w14:textId="77777777" w:rsidR="00F75539" w:rsidRPr="00F75539"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275039D1" w14:textId="77777777" w:rsidR="00F75539" w:rsidRPr="00F75539" w:rsidRDefault="00F75539" w:rsidP="00F75539">
            <w:pPr>
              <w:rPr>
                <w:rFonts w:ascii="Calibri" w:hAnsi="Calibri" w:cs="Calibri"/>
                <w:color w:val="000000"/>
                <w:sz w:val="20"/>
                <w:szCs w:val="20"/>
                <w:u w:color="000000"/>
              </w:rPr>
            </w:pPr>
            <w:r w:rsidRPr="00F75539">
              <w:rPr>
                <w:rFonts w:cs="Calibri"/>
                <w:color w:val="000000"/>
                <w:sz w:val="20"/>
                <w:szCs w:val="20"/>
                <w:u w:color="000000"/>
              </w:rPr>
              <w:t>otvaranje min. 1 radnog mjesta</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4BC6D3BA" w14:textId="77777777" w:rsidR="00F75539" w:rsidRPr="00F75539" w:rsidRDefault="00F75539" w:rsidP="00F75539">
            <w:pPr>
              <w:jc w:val="center"/>
              <w:rPr>
                <w:rFonts w:ascii="Calibri" w:hAnsi="Calibri" w:cs="Calibri"/>
                <w:color w:val="000000"/>
                <w:sz w:val="20"/>
                <w:szCs w:val="20"/>
                <w:u w:color="000000"/>
              </w:rPr>
            </w:pPr>
            <w:r w:rsidRPr="00F75539">
              <w:rPr>
                <w:rFonts w:cs="Calibri"/>
                <w:color w:val="000000"/>
                <w:sz w:val="20"/>
                <w:szCs w:val="20"/>
                <w:u w:color="000000"/>
              </w:rPr>
              <w:t>5</w:t>
            </w:r>
          </w:p>
        </w:tc>
      </w:tr>
      <w:tr w:rsidR="00F75539" w:rsidRPr="00F75539" w14:paraId="654080BC"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3B4BC1CA" w14:textId="77777777" w:rsidR="00F75539" w:rsidRPr="00F75539" w:rsidRDefault="00F75539" w:rsidP="00F75539">
            <w:pPr>
              <w:tabs>
                <w:tab w:val="left" w:pos="567"/>
              </w:tabs>
              <w:jc w:val="both"/>
              <w:rPr>
                <w:rFonts w:ascii="Calibri" w:hAnsi="Calibri" w:cs="Calibri"/>
                <w:color w:val="000000"/>
                <w:sz w:val="20"/>
                <w:szCs w:val="20"/>
                <w:u w:color="000000"/>
              </w:rPr>
            </w:pPr>
            <w:r w:rsidRPr="00F75539">
              <w:rPr>
                <w:rFonts w:cs="Calibri"/>
                <w:color w:val="000000"/>
                <w:sz w:val="20"/>
                <w:szCs w:val="20"/>
                <w:u w:color="000000"/>
              </w:rPr>
              <w:t>4</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64563C25" w14:textId="77777777" w:rsidR="00F75539" w:rsidRPr="00F75539" w:rsidRDefault="00F75539" w:rsidP="00F75539">
            <w:pPr>
              <w:tabs>
                <w:tab w:val="left" w:pos="567"/>
              </w:tabs>
              <w:rPr>
                <w:rFonts w:ascii="Calibri" w:hAnsi="Calibri" w:cs="Calibri"/>
                <w:color w:val="000000"/>
                <w:sz w:val="20"/>
                <w:szCs w:val="20"/>
                <w:u w:color="000000"/>
              </w:rPr>
            </w:pPr>
            <w:r w:rsidRPr="00F75539">
              <w:rPr>
                <w:rFonts w:cs="Calibri"/>
                <w:b/>
                <w:bCs/>
                <w:color w:val="000000"/>
                <w:sz w:val="20"/>
                <w:szCs w:val="20"/>
                <w:u w:color="000000"/>
              </w:rPr>
              <w:t>Zaštita okoliša i ublažavanje klimatskih promjena</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5B4E4882" w14:textId="77777777" w:rsidR="00F75539" w:rsidRPr="00F75539" w:rsidRDefault="00F75539" w:rsidP="00F75539">
            <w:pPr>
              <w:tabs>
                <w:tab w:val="left" w:pos="567"/>
              </w:tabs>
              <w:jc w:val="center"/>
              <w:rPr>
                <w:rFonts w:ascii="Calibri" w:hAnsi="Calibri" w:cs="Calibri"/>
                <w:color w:val="000000"/>
                <w:sz w:val="20"/>
                <w:szCs w:val="20"/>
                <w:u w:color="000000"/>
              </w:rPr>
            </w:pPr>
            <w:r w:rsidRPr="00F75539">
              <w:rPr>
                <w:rFonts w:cs="Calibri"/>
                <w:b/>
                <w:bCs/>
                <w:color w:val="000000"/>
                <w:sz w:val="20"/>
                <w:szCs w:val="20"/>
                <w:u w:color="000000"/>
              </w:rPr>
              <w:t>Max. 5</w:t>
            </w:r>
          </w:p>
        </w:tc>
      </w:tr>
      <w:tr w:rsidR="00F75539" w:rsidRPr="00F75539" w14:paraId="43BB3966"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7697A082" w14:textId="77777777" w:rsidR="00F75539" w:rsidRPr="00F75539"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31F590DD" w14:textId="77777777" w:rsidR="00F75539" w:rsidRPr="00F75539" w:rsidRDefault="00F75539" w:rsidP="00F75539">
            <w:pPr>
              <w:tabs>
                <w:tab w:val="left" w:pos="567"/>
              </w:tabs>
              <w:rPr>
                <w:rFonts w:ascii="Calibri" w:hAnsi="Calibri" w:cs="Calibri"/>
                <w:color w:val="000000"/>
                <w:sz w:val="20"/>
                <w:szCs w:val="20"/>
                <w:u w:color="000000"/>
              </w:rPr>
            </w:pPr>
            <w:r w:rsidRPr="00F75539">
              <w:rPr>
                <w:rFonts w:cs="Calibri"/>
                <w:color w:val="000000"/>
                <w:sz w:val="20"/>
                <w:szCs w:val="20"/>
                <w:u w:color="000000"/>
              </w:rPr>
              <w:t>Ulaganje doprinosi promicanju učinkovitosti resursa te zaštiti okoliša, ublažavanju klimatskih promjena i energetskoj učinkovitosti</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34C34F05" w14:textId="77777777" w:rsidR="00F75539" w:rsidRPr="00F75539" w:rsidRDefault="00F75539" w:rsidP="00F75539">
            <w:pPr>
              <w:tabs>
                <w:tab w:val="left" w:pos="567"/>
              </w:tabs>
              <w:jc w:val="center"/>
              <w:rPr>
                <w:rFonts w:ascii="Calibri" w:hAnsi="Calibri" w:cs="Calibri"/>
                <w:color w:val="000000"/>
                <w:sz w:val="20"/>
                <w:szCs w:val="20"/>
                <w:u w:color="000000"/>
              </w:rPr>
            </w:pPr>
            <w:r w:rsidRPr="00F75539">
              <w:rPr>
                <w:rFonts w:cs="Calibri"/>
                <w:b/>
                <w:bCs/>
                <w:color w:val="000000"/>
                <w:sz w:val="20"/>
                <w:szCs w:val="20"/>
                <w:u w:color="000000"/>
              </w:rPr>
              <w:t>5</w:t>
            </w:r>
          </w:p>
        </w:tc>
      </w:tr>
      <w:tr w:rsidR="00F75539" w:rsidRPr="00F75539" w14:paraId="499D5186"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0095DBF2" w14:textId="77777777" w:rsidR="00F75539" w:rsidRPr="00F75539" w:rsidRDefault="00F75539" w:rsidP="00F75539">
            <w:pPr>
              <w:tabs>
                <w:tab w:val="left" w:pos="567"/>
              </w:tabs>
              <w:jc w:val="both"/>
              <w:rPr>
                <w:rFonts w:ascii="Calibri" w:hAnsi="Calibri" w:cs="Calibri"/>
                <w:color w:val="000000"/>
                <w:sz w:val="20"/>
                <w:szCs w:val="20"/>
                <w:u w:color="000000"/>
              </w:rPr>
            </w:pPr>
            <w:r w:rsidRPr="00F75539">
              <w:rPr>
                <w:rFonts w:cs="Calibri"/>
                <w:b/>
                <w:bCs/>
                <w:color w:val="000000"/>
                <w:sz w:val="20"/>
                <w:szCs w:val="20"/>
                <w:u w:color="000000"/>
              </w:rPr>
              <w:t>5</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102376E2" w14:textId="77777777" w:rsidR="00F75539" w:rsidRPr="00F75539" w:rsidRDefault="00F75539" w:rsidP="00F75539">
            <w:pPr>
              <w:rPr>
                <w:rFonts w:ascii="Calibri" w:hAnsi="Calibri" w:cs="Calibri"/>
                <w:color w:val="000000"/>
                <w:sz w:val="20"/>
                <w:szCs w:val="20"/>
                <w:u w:color="000000"/>
              </w:rPr>
            </w:pPr>
            <w:r w:rsidRPr="00F75539">
              <w:rPr>
                <w:rFonts w:cs="Calibri"/>
                <w:b/>
                <w:bCs/>
                <w:color w:val="000000"/>
                <w:sz w:val="20"/>
                <w:szCs w:val="20"/>
                <w:u w:color="000000"/>
              </w:rPr>
              <w:t xml:space="preserve">Ulaganje se obavlja u području jednog od sektora </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3B9476C6" w14:textId="77777777" w:rsidR="00F75539" w:rsidRPr="00F75539" w:rsidRDefault="00F75539" w:rsidP="00F75539">
            <w:pPr>
              <w:jc w:val="center"/>
              <w:rPr>
                <w:rFonts w:eastAsia="Batang"/>
                <w:sz w:val="20"/>
                <w:szCs w:val="20"/>
                <w:lang w:eastAsia="ko-KR"/>
              </w:rPr>
            </w:pPr>
            <w:r w:rsidRPr="00F75539">
              <w:rPr>
                <w:rFonts w:eastAsia="Batang"/>
                <w:b/>
                <w:bCs/>
                <w:color w:val="000000"/>
                <w:sz w:val="20"/>
                <w:szCs w:val="20"/>
                <w:u w:color="000000"/>
                <w:lang w:eastAsia="ko-KR"/>
              </w:rPr>
              <w:t>Max. 5</w:t>
            </w:r>
          </w:p>
        </w:tc>
      </w:tr>
      <w:tr w:rsidR="00F75539" w:rsidRPr="00F75539" w14:paraId="50740314"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334D5DB1" w14:textId="77777777" w:rsidR="00F75539" w:rsidRPr="00F75539"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3A102B3D" w14:textId="77777777" w:rsidR="00F75539" w:rsidRPr="00F75539" w:rsidRDefault="00F75539" w:rsidP="00F75539">
            <w:pPr>
              <w:rPr>
                <w:rFonts w:ascii="Calibri" w:hAnsi="Calibri" w:cs="Calibri"/>
                <w:color w:val="000000"/>
                <w:sz w:val="20"/>
                <w:szCs w:val="20"/>
                <w:u w:color="000000"/>
              </w:rPr>
            </w:pPr>
            <w:r w:rsidRPr="00F75539">
              <w:rPr>
                <w:rFonts w:cs="Calibri"/>
                <w:color w:val="000000"/>
                <w:sz w:val="20"/>
                <w:szCs w:val="20"/>
                <w:u w:color="000000"/>
              </w:rPr>
              <w:t xml:space="preserve">Sektori voća, povrća, ljekovitog bilja, stočarstva </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19579822" w14:textId="77777777" w:rsidR="00F75539" w:rsidRPr="00F75539" w:rsidRDefault="00F75539" w:rsidP="00F75539">
            <w:pPr>
              <w:jc w:val="center"/>
              <w:rPr>
                <w:rFonts w:ascii="Calibri" w:hAnsi="Calibri" w:cs="Calibri"/>
                <w:color w:val="000000"/>
                <w:sz w:val="20"/>
                <w:szCs w:val="20"/>
                <w:u w:color="000000"/>
              </w:rPr>
            </w:pPr>
            <w:r w:rsidRPr="00F75539">
              <w:rPr>
                <w:rFonts w:cs="Calibri"/>
                <w:color w:val="000000"/>
                <w:sz w:val="20"/>
                <w:szCs w:val="20"/>
                <w:u w:color="000000"/>
              </w:rPr>
              <w:t>5</w:t>
            </w:r>
          </w:p>
        </w:tc>
      </w:tr>
      <w:tr w:rsidR="00F75539" w:rsidRPr="00F75539" w14:paraId="7ECD5115"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0DA6EEFC" w14:textId="77777777" w:rsidR="00F75539" w:rsidRPr="00F75539" w:rsidRDefault="00F75539" w:rsidP="00F75539">
            <w:pPr>
              <w:tabs>
                <w:tab w:val="left" w:pos="567"/>
              </w:tabs>
              <w:jc w:val="both"/>
              <w:rPr>
                <w:rFonts w:ascii="Calibri" w:hAnsi="Calibri" w:cs="Calibri"/>
                <w:color w:val="000000"/>
                <w:sz w:val="20"/>
                <w:szCs w:val="20"/>
                <w:u w:color="000000"/>
              </w:rPr>
            </w:pPr>
            <w:r w:rsidRPr="00F75539">
              <w:rPr>
                <w:rFonts w:cs="Calibri"/>
                <w:b/>
                <w:bCs/>
                <w:color w:val="000000"/>
                <w:sz w:val="20"/>
                <w:szCs w:val="20"/>
                <w:u w:color="000000"/>
              </w:rPr>
              <w:t>6</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582AEF6B" w14:textId="77777777" w:rsidR="00F75539" w:rsidRPr="00F75539" w:rsidRDefault="00F75539" w:rsidP="00F75539">
            <w:pPr>
              <w:tabs>
                <w:tab w:val="left" w:pos="567"/>
              </w:tabs>
              <w:rPr>
                <w:rFonts w:ascii="Calibri" w:hAnsi="Calibri" w:cs="Calibri"/>
                <w:color w:val="000000"/>
                <w:sz w:val="20"/>
                <w:szCs w:val="20"/>
                <w:u w:color="000000"/>
              </w:rPr>
            </w:pPr>
            <w:r w:rsidRPr="00F75539">
              <w:rPr>
                <w:rFonts w:cs="Calibri"/>
                <w:b/>
                <w:bCs/>
                <w:color w:val="000000"/>
                <w:sz w:val="20"/>
                <w:szCs w:val="20"/>
                <w:u w:color="000000"/>
              </w:rPr>
              <w:t>Eko - proizvodnja</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022FCCB8" w14:textId="77777777" w:rsidR="00F75539" w:rsidRPr="00F75539" w:rsidRDefault="00F75539" w:rsidP="00F75539">
            <w:pPr>
              <w:tabs>
                <w:tab w:val="left" w:pos="567"/>
              </w:tabs>
              <w:jc w:val="center"/>
              <w:rPr>
                <w:rFonts w:ascii="Calibri" w:hAnsi="Calibri" w:cs="Calibri"/>
                <w:color w:val="000000"/>
                <w:sz w:val="20"/>
                <w:szCs w:val="20"/>
                <w:u w:color="000000"/>
              </w:rPr>
            </w:pPr>
            <w:r w:rsidRPr="00F75539">
              <w:rPr>
                <w:rFonts w:cs="Calibri"/>
                <w:b/>
                <w:bCs/>
                <w:color w:val="000000"/>
                <w:sz w:val="20"/>
                <w:szCs w:val="20"/>
                <w:u w:color="000000"/>
              </w:rPr>
              <w:t>Max. 5</w:t>
            </w:r>
          </w:p>
        </w:tc>
      </w:tr>
      <w:tr w:rsidR="00F75539" w:rsidRPr="00F75539" w14:paraId="2406791A"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25AC9336" w14:textId="77777777" w:rsidR="00F75539" w:rsidRPr="00F75539"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8983D7B" w14:textId="77777777" w:rsidR="00F75539" w:rsidRPr="00F75539" w:rsidRDefault="00F75539" w:rsidP="00F75539">
            <w:pPr>
              <w:tabs>
                <w:tab w:val="left" w:pos="567"/>
              </w:tabs>
              <w:rPr>
                <w:rFonts w:ascii="Calibri" w:hAnsi="Calibri" w:cs="Calibri"/>
                <w:color w:val="000000"/>
                <w:sz w:val="20"/>
                <w:szCs w:val="20"/>
                <w:u w:color="000000"/>
              </w:rPr>
            </w:pPr>
            <w:r w:rsidRPr="00F75539">
              <w:rPr>
                <w:rFonts w:cs="Calibri"/>
                <w:color w:val="000000"/>
                <w:sz w:val="20"/>
                <w:szCs w:val="20"/>
                <w:u w:color="000000"/>
              </w:rPr>
              <w:t>Prijelaz na eko – proizvodnju ili postojeći eko - proizvođač</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337B80BC" w14:textId="77777777" w:rsidR="00F75539" w:rsidRPr="00F75539" w:rsidRDefault="00F75539" w:rsidP="00F75539">
            <w:pPr>
              <w:tabs>
                <w:tab w:val="left" w:pos="567"/>
              </w:tabs>
              <w:jc w:val="center"/>
              <w:rPr>
                <w:rFonts w:eastAsia="Batang"/>
                <w:sz w:val="20"/>
                <w:szCs w:val="20"/>
                <w:lang w:eastAsia="ko-KR"/>
              </w:rPr>
            </w:pPr>
            <w:r w:rsidRPr="00F75539">
              <w:rPr>
                <w:rFonts w:eastAsia="Batang"/>
                <w:color w:val="000000"/>
                <w:sz w:val="20"/>
                <w:szCs w:val="20"/>
                <w:u w:color="000000"/>
                <w:lang w:eastAsia="ko-KR"/>
              </w:rPr>
              <w:t>5</w:t>
            </w:r>
          </w:p>
        </w:tc>
      </w:tr>
      <w:tr w:rsidR="00F75539" w:rsidRPr="00F75539" w14:paraId="462D8411"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276094E4" w14:textId="77777777" w:rsidR="00F75539" w:rsidRPr="00F75539" w:rsidRDefault="00F75539" w:rsidP="00F75539">
            <w:pPr>
              <w:tabs>
                <w:tab w:val="left" w:pos="567"/>
              </w:tabs>
              <w:jc w:val="both"/>
              <w:rPr>
                <w:rFonts w:ascii="Calibri" w:hAnsi="Calibri" w:cs="Calibri"/>
                <w:b/>
                <w:color w:val="000000"/>
                <w:sz w:val="20"/>
                <w:szCs w:val="20"/>
                <w:u w:color="000000"/>
              </w:rPr>
            </w:pPr>
            <w:r w:rsidRPr="00F75539">
              <w:rPr>
                <w:rFonts w:cs="Calibri"/>
                <w:b/>
                <w:color w:val="000000"/>
                <w:sz w:val="20"/>
                <w:szCs w:val="20"/>
                <w:u w:color="000000"/>
              </w:rPr>
              <w:t>7</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3F3CBC61" w14:textId="77777777" w:rsidR="00F75539" w:rsidRPr="00F75539" w:rsidRDefault="00F75539" w:rsidP="00F75539">
            <w:pPr>
              <w:tabs>
                <w:tab w:val="left" w:pos="567"/>
              </w:tabs>
              <w:rPr>
                <w:rFonts w:ascii="Calibri" w:hAnsi="Calibri" w:cs="Calibri"/>
                <w:color w:val="000000"/>
                <w:sz w:val="20"/>
                <w:szCs w:val="20"/>
                <w:u w:color="000000"/>
              </w:rPr>
            </w:pPr>
            <w:r w:rsidRPr="00F75539">
              <w:rPr>
                <w:rFonts w:cs="Calibri"/>
                <w:b/>
                <w:bCs/>
                <w:color w:val="000000"/>
                <w:sz w:val="20"/>
                <w:szCs w:val="20"/>
                <w:u w:color="000000"/>
              </w:rPr>
              <w:t>Inovativnost</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1813AF01" w14:textId="77777777" w:rsidR="00F75539" w:rsidRPr="00F75539" w:rsidRDefault="00F75539" w:rsidP="00F75539">
            <w:pPr>
              <w:tabs>
                <w:tab w:val="left" w:pos="567"/>
              </w:tabs>
              <w:jc w:val="center"/>
              <w:rPr>
                <w:rFonts w:eastAsia="Batang"/>
                <w:sz w:val="20"/>
                <w:szCs w:val="20"/>
                <w:lang w:eastAsia="ko-KR"/>
              </w:rPr>
            </w:pPr>
            <w:r w:rsidRPr="00F75539">
              <w:rPr>
                <w:rFonts w:eastAsia="Batang"/>
                <w:b/>
                <w:bCs/>
                <w:color w:val="000000"/>
                <w:sz w:val="20"/>
                <w:szCs w:val="20"/>
                <w:u w:color="000000"/>
                <w:lang w:eastAsia="ko-KR"/>
              </w:rPr>
              <w:t>Max. 5</w:t>
            </w:r>
          </w:p>
        </w:tc>
      </w:tr>
      <w:tr w:rsidR="00F75539" w:rsidRPr="00F75539" w14:paraId="6759779D"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5B305DAF" w14:textId="77777777" w:rsidR="00F75539" w:rsidRPr="00F75539" w:rsidRDefault="00F75539" w:rsidP="00F75539">
            <w:pPr>
              <w:rPr>
                <w:rFonts w:eastAsia="Batang"/>
                <w:b/>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986F6C9" w14:textId="77777777" w:rsidR="00F75539" w:rsidRPr="00F75539" w:rsidRDefault="00F75539" w:rsidP="00F75539">
            <w:pPr>
              <w:tabs>
                <w:tab w:val="left" w:pos="567"/>
              </w:tabs>
              <w:rPr>
                <w:rFonts w:ascii="Calibri" w:hAnsi="Calibri" w:cs="Calibri"/>
                <w:color w:val="000000"/>
                <w:sz w:val="20"/>
                <w:szCs w:val="20"/>
                <w:u w:color="000000"/>
              </w:rPr>
            </w:pPr>
            <w:r w:rsidRPr="00F75539">
              <w:rPr>
                <w:rFonts w:cs="Calibri"/>
                <w:color w:val="000000"/>
                <w:sz w:val="20"/>
                <w:szCs w:val="20"/>
                <w:u w:color="000000"/>
              </w:rPr>
              <w:t>Kroz ulaganje se razvijaju novi sadržaji/proizvodi/ usluge</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79B672A7" w14:textId="77777777" w:rsidR="00F75539" w:rsidRPr="00F75539" w:rsidRDefault="00F75539" w:rsidP="00F75539">
            <w:pPr>
              <w:tabs>
                <w:tab w:val="left" w:pos="567"/>
              </w:tabs>
              <w:jc w:val="center"/>
              <w:rPr>
                <w:rFonts w:eastAsia="Batang"/>
                <w:sz w:val="20"/>
                <w:szCs w:val="20"/>
                <w:lang w:eastAsia="ko-KR"/>
              </w:rPr>
            </w:pPr>
            <w:r w:rsidRPr="00F75539">
              <w:rPr>
                <w:rFonts w:eastAsia="Batang"/>
                <w:color w:val="000000"/>
                <w:sz w:val="20"/>
                <w:szCs w:val="20"/>
                <w:u w:color="000000"/>
                <w:lang w:eastAsia="ko-KR"/>
              </w:rPr>
              <w:t>5</w:t>
            </w:r>
          </w:p>
        </w:tc>
      </w:tr>
      <w:tr w:rsidR="00F75539" w:rsidRPr="00F75539" w14:paraId="47FB352B"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E4EA11E" w14:textId="77777777" w:rsidR="00F75539" w:rsidRPr="00F75539" w:rsidRDefault="00F75539" w:rsidP="00F75539">
            <w:pPr>
              <w:tabs>
                <w:tab w:val="left" w:pos="567"/>
              </w:tabs>
              <w:jc w:val="both"/>
              <w:rPr>
                <w:rFonts w:ascii="Calibri" w:hAnsi="Calibri" w:cs="Calibri"/>
                <w:b/>
                <w:color w:val="000000"/>
                <w:sz w:val="20"/>
                <w:szCs w:val="20"/>
                <w:u w:color="000000"/>
              </w:rPr>
            </w:pPr>
            <w:r w:rsidRPr="00F75539">
              <w:rPr>
                <w:rFonts w:cs="Calibri"/>
                <w:b/>
                <w:color w:val="000000"/>
                <w:sz w:val="20"/>
                <w:szCs w:val="20"/>
                <w:u w:color="000000"/>
              </w:rPr>
              <w:t>8</w:t>
            </w: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5987E8FE" w14:textId="77777777" w:rsidR="00F75539" w:rsidRPr="00F75539" w:rsidRDefault="00F75539" w:rsidP="00F75539">
            <w:pPr>
              <w:rPr>
                <w:rFonts w:ascii="Calibri" w:hAnsi="Calibri" w:cs="Calibri"/>
                <w:color w:val="000000"/>
                <w:sz w:val="20"/>
                <w:szCs w:val="20"/>
                <w:u w:color="000000"/>
              </w:rPr>
            </w:pPr>
            <w:r w:rsidRPr="00F75539">
              <w:rPr>
                <w:rFonts w:cs="Calibri"/>
                <w:b/>
                <w:bCs/>
                <w:color w:val="000000"/>
                <w:sz w:val="20"/>
                <w:szCs w:val="20"/>
                <w:u w:color="000000"/>
              </w:rPr>
              <w:t xml:space="preserve">Razvoj usluga za različite skupine korisnika  </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4E024418" w14:textId="77777777" w:rsidR="00F75539" w:rsidRPr="00F75539" w:rsidRDefault="00F75539" w:rsidP="00F75539">
            <w:pPr>
              <w:tabs>
                <w:tab w:val="left" w:pos="567"/>
              </w:tabs>
              <w:jc w:val="center"/>
              <w:rPr>
                <w:rFonts w:eastAsia="Batang"/>
                <w:sz w:val="20"/>
                <w:szCs w:val="20"/>
                <w:lang w:eastAsia="ko-KR"/>
              </w:rPr>
            </w:pPr>
            <w:r w:rsidRPr="00F75539">
              <w:rPr>
                <w:rFonts w:eastAsia="Batang"/>
                <w:b/>
                <w:bCs/>
                <w:color w:val="000000"/>
                <w:sz w:val="20"/>
                <w:szCs w:val="20"/>
                <w:u w:color="000000"/>
                <w:lang w:eastAsia="ko-KR"/>
              </w:rPr>
              <w:t>Max. 5</w:t>
            </w:r>
          </w:p>
        </w:tc>
      </w:tr>
      <w:tr w:rsidR="00F75539" w:rsidRPr="00F75539" w14:paraId="7EC65F65"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0B339468" w14:textId="77777777" w:rsidR="00F75539" w:rsidRPr="00F75539" w:rsidRDefault="00F75539" w:rsidP="00F75539">
            <w:pPr>
              <w:rPr>
                <w:rFonts w:eastAsia="Batang"/>
                <w:b/>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54D10ED4" w14:textId="77777777" w:rsidR="00F75539" w:rsidRPr="00F75539" w:rsidRDefault="00F75539" w:rsidP="00F75539">
            <w:pPr>
              <w:rPr>
                <w:rFonts w:ascii="Calibri" w:hAnsi="Calibri" w:cs="Calibri"/>
                <w:color w:val="000000"/>
                <w:sz w:val="20"/>
                <w:szCs w:val="20"/>
                <w:u w:color="000000"/>
              </w:rPr>
            </w:pPr>
            <w:r w:rsidRPr="00F75539">
              <w:rPr>
                <w:rFonts w:cs="Calibri"/>
                <w:color w:val="000000"/>
                <w:sz w:val="20"/>
                <w:szCs w:val="20"/>
                <w:u w:color="000000"/>
              </w:rPr>
              <w:t xml:space="preserve">Razvijeni dodatni sadržaj namijenjen je djeci i/ ili starijoj populaciji </w:t>
            </w:r>
          </w:p>
        </w:tc>
        <w:tc>
          <w:tcPr>
            <w:tcW w:w="156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7332CBEE" w14:textId="77777777" w:rsidR="00F75539" w:rsidRPr="00F75539" w:rsidRDefault="00F75539" w:rsidP="00F75539">
            <w:pPr>
              <w:tabs>
                <w:tab w:val="left" w:pos="567"/>
              </w:tabs>
              <w:jc w:val="center"/>
              <w:rPr>
                <w:rFonts w:eastAsia="Batang"/>
                <w:sz w:val="20"/>
                <w:szCs w:val="20"/>
                <w:lang w:eastAsia="ko-KR"/>
              </w:rPr>
            </w:pPr>
            <w:r w:rsidRPr="00F75539">
              <w:rPr>
                <w:rFonts w:eastAsia="Batang"/>
                <w:color w:val="000000"/>
                <w:sz w:val="20"/>
                <w:szCs w:val="20"/>
                <w:u w:color="000000"/>
                <w:lang w:eastAsia="ko-KR"/>
              </w:rPr>
              <w:t>5</w:t>
            </w:r>
          </w:p>
        </w:tc>
      </w:tr>
      <w:tr w:rsidR="00F75539" w:rsidRPr="00F75539" w14:paraId="57DFC161"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1B46A24D" w14:textId="77777777" w:rsidR="00F75539" w:rsidRPr="00F75539" w:rsidRDefault="00F75539" w:rsidP="00F75539">
            <w:pPr>
              <w:rPr>
                <w:rFonts w:eastAsia="Batang"/>
                <w:b/>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7FCD1A24" w14:textId="77777777" w:rsidR="00F75539" w:rsidRPr="00F75539" w:rsidRDefault="00F75539" w:rsidP="00F75539">
            <w:pPr>
              <w:rPr>
                <w:rFonts w:ascii="Calibri" w:hAnsi="Calibri" w:cs="Calibri"/>
                <w:color w:val="000000"/>
                <w:sz w:val="20"/>
                <w:szCs w:val="20"/>
                <w:u w:color="000000"/>
              </w:rPr>
            </w:pPr>
            <w:r w:rsidRPr="00F75539">
              <w:rPr>
                <w:rFonts w:cs="Calibri"/>
                <w:color w:val="000000"/>
                <w:sz w:val="20"/>
                <w:szCs w:val="20"/>
                <w:u w:color="000000"/>
              </w:rPr>
              <w:t xml:space="preserve">Razvijeni dodatni sadržaj namijenjen je osim lokalnog stanovništva i turistima i posjetiteljima </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3" w:type="dxa"/>
              <w:bottom w:w="80" w:type="dxa"/>
              <w:right w:w="80" w:type="dxa"/>
            </w:tcMar>
          </w:tcPr>
          <w:p w14:paraId="7A70E3CA" w14:textId="77777777" w:rsidR="00F75539" w:rsidRPr="00F75539" w:rsidRDefault="00F75539" w:rsidP="00F75539">
            <w:pPr>
              <w:ind w:left="3"/>
              <w:jc w:val="center"/>
              <w:rPr>
                <w:rFonts w:eastAsia="Batang"/>
                <w:sz w:val="20"/>
                <w:szCs w:val="20"/>
                <w:lang w:eastAsia="ko-KR"/>
              </w:rPr>
            </w:pPr>
            <w:r w:rsidRPr="00F75539">
              <w:rPr>
                <w:rFonts w:eastAsia="Batang"/>
                <w:color w:val="000000"/>
                <w:sz w:val="20"/>
                <w:szCs w:val="20"/>
                <w:u w:color="000000"/>
                <w:lang w:eastAsia="ko-KR"/>
              </w:rPr>
              <w:t>5</w:t>
            </w:r>
          </w:p>
        </w:tc>
      </w:tr>
      <w:tr w:rsidR="00F75539" w:rsidRPr="00F75539" w14:paraId="7C1FC6F9"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3E0A8FF6" w14:textId="77777777" w:rsidR="00F75539" w:rsidRPr="00F75539" w:rsidRDefault="00F75539" w:rsidP="00F75539">
            <w:pPr>
              <w:tabs>
                <w:tab w:val="left" w:pos="567"/>
              </w:tabs>
              <w:jc w:val="both"/>
              <w:rPr>
                <w:rFonts w:ascii="Calibri" w:hAnsi="Calibri" w:cs="Calibri"/>
                <w:b/>
                <w:color w:val="000000"/>
                <w:sz w:val="20"/>
                <w:szCs w:val="20"/>
                <w:u w:color="000000"/>
              </w:rPr>
            </w:pPr>
            <w:r w:rsidRPr="00F75539">
              <w:rPr>
                <w:rFonts w:cs="Calibri"/>
                <w:b/>
                <w:color w:val="000000"/>
                <w:sz w:val="20"/>
                <w:szCs w:val="20"/>
                <w:u w:color="000000"/>
              </w:rPr>
              <w:t>9</w:t>
            </w:r>
          </w:p>
        </w:tc>
        <w:tc>
          <w:tcPr>
            <w:tcW w:w="6520" w:type="dxa"/>
            <w:tcBorders>
              <w:top w:val="single" w:sz="4" w:space="0" w:color="9CC2E5"/>
              <w:left w:val="single" w:sz="4" w:space="0" w:color="9CC2E5"/>
              <w:bottom w:val="single" w:sz="4" w:space="0" w:color="9CC2E5"/>
              <w:right w:val="single" w:sz="4" w:space="0" w:color="9CC2E5"/>
            </w:tcBorders>
            <w:tcMar>
              <w:top w:w="80" w:type="dxa"/>
              <w:left w:w="80" w:type="dxa"/>
              <w:bottom w:w="80" w:type="dxa"/>
              <w:right w:w="80" w:type="dxa"/>
            </w:tcMar>
          </w:tcPr>
          <w:p w14:paraId="3641B585" w14:textId="77777777" w:rsidR="00F75539" w:rsidRPr="00F75539" w:rsidRDefault="00F75539" w:rsidP="00F75539">
            <w:pPr>
              <w:jc w:val="both"/>
              <w:rPr>
                <w:rFonts w:ascii="Calibri" w:hAnsi="Calibri" w:cs="Calibri"/>
                <w:color w:val="000000"/>
                <w:sz w:val="20"/>
                <w:szCs w:val="20"/>
                <w:u w:color="000000"/>
              </w:rPr>
            </w:pPr>
            <w:r w:rsidRPr="00F75539">
              <w:rPr>
                <w:rFonts w:cs="Calibri"/>
                <w:b/>
                <w:bCs/>
                <w:color w:val="000000"/>
                <w:sz w:val="20"/>
                <w:szCs w:val="20"/>
                <w:u w:color="000000"/>
              </w:rPr>
              <w:t>Opća kvaliteta prijave</w:t>
            </w:r>
          </w:p>
        </w:tc>
        <w:tc>
          <w:tcPr>
            <w:tcW w:w="1560" w:type="dxa"/>
            <w:tcBorders>
              <w:top w:val="single" w:sz="4" w:space="0" w:color="9CC2E5"/>
              <w:left w:val="single" w:sz="4" w:space="0" w:color="9CC2E5"/>
              <w:bottom w:val="single" w:sz="4" w:space="0" w:color="9CC2E5"/>
              <w:right w:val="single" w:sz="4" w:space="0" w:color="9CC2E5"/>
            </w:tcBorders>
            <w:tcMar>
              <w:top w:w="80" w:type="dxa"/>
              <w:left w:w="83" w:type="dxa"/>
              <w:bottom w:w="80" w:type="dxa"/>
              <w:right w:w="80" w:type="dxa"/>
            </w:tcMar>
          </w:tcPr>
          <w:p w14:paraId="11DD9167" w14:textId="77777777" w:rsidR="00F75539" w:rsidRPr="00F75539" w:rsidRDefault="00F75539" w:rsidP="00F75539">
            <w:pPr>
              <w:ind w:left="3"/>
              <w:jc w:val="center"/>
              <w:rPr>
                <w:rFonts w:eastAsia="Batang"/>
                <w:sz w:val="20"/>
                <w:szCs w:val="20"/>
                <w:lang w:eastAsia="ko-KR"/>
              </w:rPr>
            </w:pPr>
            <w:r w:rsidRPr="00F75539">
              <w:rPr>
                <w:rFonts w:eastAsia="Batang"/>
                <w:b/>
                <w:bCs/>
                <w:color w:val="000000"/>
                <w:sz w:val="20"/>
                <w:szCs w:val="20"/>
                <w:u w:color="000000"/>
                <w:lang w:eastAsia="ko-KR"/>
              </w:rPr>
              <w:t>Max. 5</w:t>
            </w:r>
          </w:p>
        </w:tc>
      </w:tr>
      <w:tr w:rsidR="00F75539" w:rsidRPr="00F75539" w14:paraId="71E4CE58"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A214540" w14:textId="77777777" w:rsidR="00F75539" w:rsidRPr="00F75539"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196A9FC3" w14:textId="77777777" w:rsidR="00F75539" w:rsidRPr="00F75539" w:rsidRDefault="00F75539" w:rsidP="00F75539">
            <w:pPr>
              <w:rPr>
                <w:rFonts w:ascii="Calibri" w:hAnsi="Calibri" w:cs="Calibri"/>
                <w:color w:val="000000"/>
                <w:sz w:val="20"/>
                <w:szCs w:val="20"/>
                <w:u w:color="000000"/>
              </w:rPr>
            </w:pPr>
            <w:r w:rsidRPr="00F75539">
              <w:rPr>
                <w:rFonts w:cs="Calibri"/>
                <w:color w:val="000000"/>
                <w:sz w:val="20"/>
                <w:szCs w:val="20"/>
                <w:u w:color="000000"/>
              </w:rPr>
              <w:t>Je li projekt opravdan i izvediv Je li izrađena studija (pred)izvodljivosti? Je su li aktivnosti pravilno prikazane u troškovniku i je li traženi iznos financiranja opravdan? Jesu li ljudski resursi prijavitelja dostatni za provedbu projekta?</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3" w:type="dxa"/>
              <w:bottom w:w="80" w:type="dxa"/>
              <w:right w:w="80" w:type="dxa"/>
            </w:tcMar>
          </w:tcPr>
          <w:p w14:paraId="2A7FCAD1" w14:textId="77777777" w:rsidR="00F75539" w:rsidRPr="00F75539" w:rsidRDefault="00F75539" w:rsidP="00F75539">
            <w:pPr>
              <w:ind w:left="3"/>
              <w:jc w:val="center"/>
              <w:rPr>
                <w:rFonts w:eastAsia="Batang"/>
                <w:sz w:val="20"/>
                <w:szCs w:val="20"/>
                <w:lang w:eastAsia="ko-KR"/>
              </w:rPr>
            </w:pPr>
          </w:p>
          <w:p w14:paraId="039478A4" w14:textId="77777777" w:rsidR="00F75539" w:rsidRPr="00F75539" w:rsidRDefault="00F75539" w:rsidP="00F75539">
            <w:pPr>
              <w:ind w:left="3"/>
              <w:jc w:val="center"/>
              <w:rPr>
                <w:rFonts w:eastAsia="Batang"/>
                <w:sz w:val="20"/>
                <w:szCs w:val="20"/>
                <w:lang w:eastAsia="ko-KR"/>
              </w:rPr>
            </w:pPr>
            <w:r w:rsidRPr="00F75539">
              <w:rPr>
                <w:rFonts w:eastAsia="Batang"/>
                <w:b/>
                <w:bCs/>
                <w:color w:val="000000"/>
                <w:sz w:val="20"/>
                <w:szCs w:val="20"/>
                <w:u w:color="000000"/>
                <w:lang w:eastAsia="ko-KR"/>
              </w:rPr>
              <w:t>5</w:t>
            </w:r>
          </w:p>
        </w:tc>
      </w:tr>
      <w:tr w:rsidR="00F75539" w:rsidRPr="00F75539" w14:paraId="12DAB99B"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71CCEA98" w14:textId="77777777" w:rsidR="00F75539" w:rsidRPr="00F75539"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5D50C752" w14:textId="77777777" w:rsidR="00F75539" w:rsidRPr="00F75539" w:rsidRDefault="00F75539" w:rsidP="00F75539">
            <w:pPr>
              <w:jc w:val="both"/>
              <w:rPr>
                <w:rFonts w:eastAsia="Batang"/>
                <w:sz w:val="20"/>
                <w:szCs w:val="20"/>
                <w:lang w:eastAsia="ko-KR"/>
              </w:rPr>
            </w:pPr>
            <w:r w:rsidRPr="00F75539">
              <w:rPr>
                <w:rFonts w:eastAsia="Batang"/>
                <w:b/>
                <w:bCs/>
                <w:color w:val="000000"/>
                <w:sz w:val="20"/>
                <w:szCs w:val="20"/>
                <w:u w:color="000000"/>
                <w:lang w:eastAsia="ko-KR"/>
              </w:rPr>
              <w:t>UKUPNO</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3" w:type="dxa"/>
              <w:bottom w:w="80" w:type="dxa"/>
              <w:right w:w="80" w:type="dxa"/>
            </w:tcMar>
          </w:tcPr>
          <w:p w14:paraId="7EFB8999" w14:textId="77777777" w:rsidR="00F75539" w:rsidRPr="00F75539" w:rsidRDefault="00F75539" w:rsidP="00F75539">
            <w:pPr>
              <w:ind w:left="3"/>
              <w:jc w:val="center"/>
              <w:rPr>
                <w:rFonts w:eastAsia="Batang"/>
                <w:sz w:val="20"/>
                <w:szCs w:val="20"/>
                <w:lang w:eastAsia="ko-KR"/>
              </w:rPr>
            </w:pPr>
            <w:r w:rsidRPr="00F75539">
              <w:rPr>
                <w:rFonts w:eastAsia="Batang"/>
                <w:b/>
                <w:bCs/>
                <w:color w:val="000000"/>
                <w:sz w:val="20"/>
                <w:szCs w:val="20"/>
                <w:u w:color="000000"/>
                <w:lang w:eastAsia="ko-KR"/>
              </w:rPr>
              <w:t>55</w:t>
            </w:r>
          </w:p>
        </w:tc>
      </w:tr>
      <w:tr w:rsidR="00F75539" w:rsidRPr="00F75539" w14:paraId="7A3A1285" w14:textId="77777777" w:rsidTr="00A54B22">
        <w:trPr>
          <w:trHeight w:val="170"/>
        </w:trPr>
        <w:tc>
          <w:tcPr>
            <w:tcW w:w="846"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6C0F2F12" w14:textId="77777777" w:rsidR="00F75539" w:rsidRPr="00F75539" w:rsidRDefault="00F75539" w:rsidP="00F75539">
            <w:pPr>
              <w:rPr>
                <w:rFonts w:eastAsia="Batang"/>
                <w:sz w:val="20"/>
                <w:szCs w:val="20"/>
                <w:lang w:eastAsia="ko-KR"/>
              </w:rPr>
            </w:pPr>
          </w:p>
        </w:tc>
        <w:tc>
          <w:tcPr>
            <w:tcW w:w="652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0" w:type="dxa"/>
              <w:bottom w:w="80" w:type="dxa"/>
              <w:right w:w="80" w:type="dxa"/>
            </w:tcMar>
          </w:tcPr>
          <w:p w14:paraId="1D8DB57C" w14:textId="77777777" w:rsidR="00F75539" w:rsidRPr="00F75539" w:rsidRDefault="00F75539" w:rsidP="00F75539">
            <w:pPr>
              <w:jc w:val="both"/>
              <w:rPr>
                <w:rFonts w:eastAsia="Batang"/>
                <w:sz w:val="20"/>
                <w:szCs w:val="20"/>
                <w:lang w:eastAsia="ko-KR"/>
              </w:rPr>
            </w:pPr>
            <w:r w:rsidRPr="00F75539">
              <w:rPr>
                <w:rFonts w:eastAsia="Batang"/>
                <w:b/>
                <w:bCs/>
                <w:color w:val="000000"/>
                <w:sz w:val="20"/>
                <w:szCs w:val="20"/>
                <w:u w:color="000000"/>
                <w:lang w:eastAsia="ko-KR"/>
              </w:rPr>
              <w:t>PRAG PROLAZNOSTI</w:t>
            </w:r>
          </w:p>
        </w:tc>
        <w:tc>
          <w:tcPr>
            <w:tcW w:w="1560" w:type="dxa"/>
            <w:tcBorders>
              <w:top w:val="single" w:sz="4" w:space="0" w:color="9CC2E5"/>
              <w:left w:val="single" w:sz="4" w:space="0" w:color="9CC2E5"/>
              <w:bottom w:val="single" w:sz="4" w:space="0" w:color="9CC2E5"/>
              <w:right w:val="single" w:sz="4" w:space="0" w:color="9CC2E5"/>
            </w:tcBorders>
            <w:shd w:val="clear" w:color="auto" w:fill="DEEAF6"/>
            <w:tcMar>
              <w:top w:w="80" w:type="dxa"/>
              <w:left w:w="83" w:type="dxa"/>
              <w:bottom w:w="80" w:type="dxa"/>
              <w:right w:w="80" w:type="dxa"/>
            </w:tcMar>
          </w:tcPr>
          <w:p w14:paraId="607817E8" w14:textId="77777777" w:rsidR="00F75539" w:rsidRPr="00F75539" w:rsidRDefault="00F75539" w:rsidP="00F75539">
            <w:pPr>
              <w:ind w:left="3"/>
              <w:jc w:val="center"/>
              <w:rPr>
                <w:rFonts w:eastAsia="Batang"/>
                <w:sz w:val="20"/>
                <w:szCs w:val="20"/>
                <w:lang w:eastAsia="ko-KR"/>
              </w:rPr>
            </w:pPr>
            <w:r w:rsidRPr="00F75539">
              <w:rPr>
                <w:rFonts w:eastAsia="Batang"/>
                <w:b/>
                <w:bCs/>
                <w:color w:val="000000"/>
                <w:sz w:val="20"/>
                <w:szCs w:val="20"/>
                <w:u w:color="000000"/>
                <w:lang w:eastAsia="ko-KR"/>
              </w:rPr>
              <w:t>25</w:t>
            </w:r>
          </w:p>
        </w:tc>
      </w:tr>
    </w:tbl>
    <w:p w14:paraId="20E56018" w14:textId="77777777" w:rsidR="00B34663" w:rsidRDefault="00B34663" w:rsidP="00F75539">
      <w:pPr>
        <w:pStyle w:val="BodyText"/>
      </w:pPr>
    </w:p>
    <w:p w14:paraId="38676429" w14:textId="77777777" w:rsidR="002F263C" w:rsidRDefault="002F263C" w:rsidP="002F263C">
      <w:pPr>
        <w:pStyle w:val="normal-000003"/>
      </w:pPr>
      <w:r>
        <w:rPr>
          <w:rStyle w:val="000023"/>
        </w:rPr>
        <w:t> </w:t>
      </w:r>
      <w:r>
        <w:t xml:space="preserve"> </w:t>
      </w:r>
    </w:p>
    <w:p w14:paraId="063F4DAA" w14:textId="2A595C99" w:rsidR="002F263C" w:rsidRDefault="002F263C" w:rsidP="00B34663"/>
    <w:p w14:paraId="414212E7" w14:textId="1EDC0009" w:rsidR="004720ED" w:rsidRDefault="004720ED" w:rsidP="00B34663"/>
    <w:p w14:paraId="78FA241F" w14:textId="2F48A4B6" w:rsidR="004720ED" w:rsidRDefault="004720ED" w:rsidP="00B34663"/>
    <w:p w14:paraId="10E39FE1" w14:textId="07793257" w:rsidR="004720ED" w:rsidRDefault="004720ED" w:rsidP="00B34663"/>
    <w:p w14:paraId="4F8CDE8A" w14:textId="6A42310B" w:rsidR="004720ED" w:rsidRDefault="004720ED" w:rsidP="00B34663"/>
    <w:p w14:paraId="086055D5" w14:textId="31D79879" w:rsidR="004720ED" w:rsidRPr="004720ED" w:rsidRDefault="004720ED" w:rsidP="00B34663">
      <w:pPr>
        <w:rPr>
          <w:b/>
          <w:color w:val="FF0000"/>
        </w:rPr>
      </w:pPr>
      <w:r w:rsidRPr="004720ED">
        <w:rPr>
          <w:b/>
          <w:color w:val="FF0000"/>
        </w:rPr>
        <w:lastRenderedPageBreak/>
        <w:t>Prilog 4. Označavanje ulaganja</w:t>
      </w:r>
    </w:p>
    <w:p w14:paraId="370127BC" w14:textId="425E1F9A" w:rsidR="004720ED" w:rsidRDefault="004720ED" w:rsidP="00B34663"/>
    <w:p w14:paraId="2FEF3BA6" w14:textId="7E213397" w:rsidR="004720ED" w:rsidRDefault="004720ED" w:rsidP="00B34663">
      <w:r>
        <w:rPr>
          <w:noProof/>
        </w:rPr>
        <w:drawing>
          <wp:inline distT="0" distB="0" distL="0" distR="0" wp14:anchorId="5AC52FA0" wp14:editId="745CD292">
            <wp:extent cx="5369832" cy="3600000"/>
            <wp:effectExtent l="0" t="0" r="254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0417" t="36758" r="45437" b="10605"/>
                    <a:stretch/>
                  </pic:blipFill>
                  <pic:spPr bwMode="auto">
                    <a:xfrm>
                      <a:off x="0" y="0"/>
                      <a:ext cx="5369832" cy="3600000"/>
                    </a:xfrm>
                    <a:prstGeom prst="rect">
                      <a:avLst/>
                    </a:prstGeom>
                    <a:ln>
                      <a:noFill/>
                    </a:ln>
                    <a:extLst>
                      <a:ext uri="{53640926-AAD7-44D8-BBD7-CCE9431645EC}">
                        <a14:shadowObscured xmlns:a14="http://schemas.microsoft.com/office/drawing/2010/main"/>
                      </a:ext>
                    </a:extLst>
                  </pic:spPr>
                </pic:pic>
              </a:graphicData>
            </a:graphic>
          </wp:inline>
        </w:drawing>
      </w:r>
    </w:p>
    <w:sectPr w:rsidR="004720ED">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Iva Antunovac" w:date="2016-04-27T12:49:00Z" w:initials="IA">
    <w:p w14:paraId="33012A69" w14:textId="3A1951DB" w:rsidR="00A04017" w:rsidRDefault="00A04017">
      <w:pPr>
        <w:pStyle w:val="CommentText"/>
      </w:pPr>
      <w:r>
        <w:rPr>
          <w:rStyle w:val="CommentReference"/>
        </w:rPr>
        <w:annotationRef/>
      </w:r>
      <w:r>
        <w:t xml:space="preserve">Prema Pravilniku za podmjeru 19.2. nositelj projekta može podnijeti Zahtjev za isplatu sukladno odredbama važećih pravilnika pojedinih mjera pa sam uzela odredbe isto iz pravilnika za Podmjeru 4.1. kao i obveze korisnika.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012A6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003C3" w14:textId="77777777" w:rsidR="00403376" w:rsidRDefault="00403376" w:rsidP="00F75539">
      <w:r>
        <w:separator/>
      </w:r>
    </w:p>
  </w:endnote>
  <w:endnote w:type="continuationSeparator" w:id="0">
    <w:p w14:paraId="3A24BF7B" w14:textId="77777777" w:rsidR="00403376" w:rsidRDefault="00403376" w:rsidP="00F75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CF40C" w14:textId="77777777" w:rsidR="00403376" w:rsidRDefault="00403376" w:rsidP="00F75539">
      <w:r>
        <w:separator/>
      </w:r>
    </w:p>
  </w:footnote>
  <w:footnote w:type="continuationSeparator" w:id="0">
    <w:p w14:paraId="3937D3C0" w14:textId="77777777" w:rsidR="00403376" w:rsidRDefault="00403376" w:rsidP="00F75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E7945"/>
    <w:multiLevelType w:val="hybridMultilevel"/>
    <w:tmpl w:val="5A72479A"/>
    <w:styleLink w:val="ImportedStyle5"/>
    <w:lvl w:ilvl="0" w:tplc="45AC530A">
      <w:start w:val="1"/>
      <w:numFmt w:val="bullet"/>
      <w:lvlText w:val="-"/>
      <w:lvlJc w:val="left"/>
      <w:pPr>
        <w:ind w:left="567" w:hanging="567"/>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2FA2AE9C">
      <w:start w:val="1"/>
      <w:numFmt w:val="bullet"/>
      <w:lvlText w:val="o"/>
      <w:lvlJc w:val="left"/>
      <w:pPr>
        <w:ind w:left="720" w:hanging="696"/>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07387194">
      <w:start w:val="1"/>
      <w:numFmt w:val="bullet"/>
      <w:lvlText w:val="▪"/>
      <w:lvlJc w:val="left"/>
      <w:pPr>
        <w:tabs>
          <w:tab w:val="left" w:pos="567"/>
        </w:tabs>
        <w:ind w:left="1440" w:hanging="684"/>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B2645472">
      <w:start w:val="1"/>
      <w:numFmt w:val="bullet"/>
      <w:lvlText w:val="•"/>
      <w:lvlJc w:val="left"/>
      <w:pPr>
        <w:tabs>
          <w:tab w:val="left" w:pos="567"/>
        </w:tabs>
        <w:ind w:left="2160" w:hanging="672"/>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11E6F7C2">
      <w:start w:val="1"/>
      <w:numFmt w:val="bullet"/>
      <w:lvlText w:val="o"/>
      <w:lvlJc w:val="left"/>
      <w:pPr>
        <w:tabs>
          <w:tab w:val="left" w:pos="567"/>
        </w:tabs>
        <w:ind w:left="2880" w:hanging="660"/>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8DBCE228">
      <w:start w:val="1"/>
      <w:numFmt w:val="bullet"/>
      <w:lvlText w:val="▪"/>
      <w:lvlJc w:val="left"/>
      <w:pPr>
        <w:tabs>
          <w:tab w:val="left" w:pos="567"/>
        </w:tabs>
        <w:ind w:left="3600" w:hanging="648"/>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9348C588">
      <w:start w:val="1"/>
      <w:numFmt w:val="bullet"/>
      <w:lvlText w:val="•"/>
      <w:lvlJc w:val="left"/>
      <w:pPr>
        <w:tabs>
          <w:tab w:val="left" w:pos="567"/>
        </w:tabs>
        <w:ind w:left="4320" w:hanging="636"/>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8BFE01F0">
      <w:start w:val="1"/>
      <w:numFmt w:val="bullet"/>
      <w:lvlText w:val="o"/>
      <w:lvlJc w:val="left"/>
      <w:pPr>
        <w:tabs>
          <w:tab w:val="left" w:pos="567"/>
        </w:tabs>
        <w:ind w:left="5040" w:hanging="624"/>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8E34FF3E">
      <w:start w:val="1"/>
      <w:numFmt w:val="bullet"/>
      <w:lvlText w:val="▪"/>
      <w:lvlJc w:val="left"/>
      <w:pPr>
        <w:tabs>
          <w:tab w:val="left" w:pos="567"/>
        </w:tabs>
        <w:ind w:left="5760" w:hanging="612"/>
      </w:pPr>
      <w:rPr>
        <w:rFonts w:ascii="Times New Roman" w:eastAsia="Times New Roman" w:hAnsi="Times New Roman"/>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3560027"/>
    <w:multiLevelType w:val="hybridMultilevel"/>
    <w:tmpl w:val="000C4A04"/>
    <w:styleLink w:val="ImportedStyle3"/>
    <w:lvl w:ilvl="0" w:tplc="0CE2B148">
      <w:start w:val="1"/>
      <w:numFmt w:val="decimal"/>
      <w:lvlText w:val="%1."/>
      <w:lvlJc w:val="left"/>
      <w:pPr>
        <w:tabs>
          <w:tab w:val="num" w:pos="567"/>
        </w:tabs>
        <w:ind w:left="720" w:hanging="360"/>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C352C382">
      <w:start w:val="1"/>
      <w:numFmt w:val="lowerLetter"/>
      <w:lvlText w:val="%2."/>
      <w:lvlJc w:val="left"/>
      <w:pPr>
        <w:tabs>
          <w:tab w:val="left" w:pos="567"/>
          <w:tab w:val="num" w:pos="1440"/>
        </w:tabs>
        <w:ind w:left="159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FF7A7B26">
      <w:start w:val="1"/>
      <w:numFmt w:val="lowerRoman"/>
      <w:lvlText w:val="%3."/>
      <w:lvlJc w:val="left"/>
      <w:pPr>
        <w:tabs>
          <w:tab w:val="left" w:pos="567"/>
          <w:tab w:val="num" w:pos="2160"/>
        </w:tabs>
        <w:ind w:left="2313" w:hanging="435"/>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D568AB88">
      <w:start w:val="1"/>
      <w:numFmt w:val="decimal"/>
      <w:lvlText w:val="%4."/>
      <w:lvlJc w:val="left"/>
      <w:pPr>
        <w:tabs>
          <w:tab w:val="left" w:pos="567"/>
          <w:tab w:val="num" w:pos="2880"/>
        </w:tabs>
        <w:ind w:left="303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F3F82D12">
      <w:start w:val="1"/>
      <w:numFmt w:val="lowerLetter"/>
      <w:lvlText w:val="%5."/>
      <w:lvlJc w:val="left"/>
      <w:pPr>
        <w:tabs>
          <w:tab w:val="left" w:pos="567"/>
          <w:tab w:val="num" w:pos="3600"/>
        </w:tabs>
        <w:ind w:left="375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8A38F218">
      <w:start w:val="1"/>
      <w:numFmt w:val="lowerRoman"/>
      <w:lvlText w:val="%6."/>
      <w:lvlJc w:val="left"/>
      <w:pPr>
        <w:tabs>
          <w:tab w:val="left" w:pos="567"/>
          <w:tab w:val="num" w:pos="4320"/>
        </w:tabs>
        <w:ind w:left="4473" w:hanging="435"/>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24F2D2B8">
      <w:start w:val="1"/>
      <w:numFmt w:val="decimal"/>
      <w:lvlText w:val="%7."/>
      <w:lvlJc w:val="left"/>
      <w:pPr>
        <w:tabs>
          <w:tab w:val="left" w:pos="567"/>
          <w:tab w:val="num" w:pos="5040"/>
        </w:tabs>
        <w:ind w:left="519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89448F66">
      <w:start w:val="1"/>
      <w:numFmt w:val="lowerLetter"/>
      <w:lvlText w:val="%8."/>
      <w:lvlJc w:val="left"/>
      <w:pPr>
        <w:tabs>
          <w:tab w:val="left" w:pos="567"/>
          <w:tab w:val="num" w:pos="5760"/>
        </w:tabs>
        <w:ind w:left="591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E8EE9800">
      <w:start w:val="1"/>
      <w:numFmt w:val="lowerRoman"/>
      <w:lvlText w:val="%9."/>
      <w:lvlJc w:val="left"/>
      <w:pPr>
        <w:tabs>
          <w:tab w:val="left" w:pos="567"/>
          <w:tab w:val="num" w:pos="6480"/>
        </w:tabs>
        <w:ind w:left="6633" w:hanging="435"/>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8825DEF"/>
    <w:multiLevelType w:val="hybridMultilevel"/>
    <w:tmpl w:val="5A72479A"/>
    <w:numStyleLink w:val="ImportedStyle5"/>
  </w:abstractNum>
  <w:abstractNum w:abstractNumId="3" w15:restartNumberingAfterBreak="0">
    <w:nsid w:val="1EC77BBA"/>
    <w:multiLevelType w:val="multilevel"/>
    <w:tmpl w:val="AE600A18"/>
    <w:lvl w:ilvl="0">
      <w:start w:val="1"/>
      <w:numFmt w:val="decimal"/>
      <w:lvlText w:val="%1."/>
      <w:lvlJc w:val="left"/>
      <w:pPr>
        <w:tabs>
          <w:tab w:val="num" w:pos="567"/>
        </w:tabs>
        <w:ind w:left="720" w:hanging="360"/>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left" w:pos="567"/>
          <w:tab w:val="num" w:pos="1440"/>
        </w:tabs>
        <w:ind w:left="159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left" w:pos="567"/>
          <w:tab w:val="num" w:pos="2160"/>
        </w:tabs>
        <w:ind w:left="2313" w:hanging="435"/>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left" w:pos="567"/>
          <w:tab w:val="num" w:pos="2880"/>
        </w:tabs>
        <w:ind w:left="303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left" w:pos="567"/>
          <w:tab w:val="num" w:pos="3600"/>
        </w:tabs>
        <w:ind w:left="375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left" w:pos="567"/>
          <w:tab w:val="num" w:pos="4320"/>
        </w:tabs>
        <w:ind w:left="4473" w:hanging="435"/>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left" w:pos="567"/>
          <w:tab w:val="num" w:pos="5040"/>
        </w:tabs>
        <w:ind w:left="519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left" w:pos="567"/>
          <w:tab w:val="num" w:pos="5760"/>
        </w:tabs>
        <w:ind w:left="5913" w:hanging="513"/>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left" w:pos="567"/>
          <w:tab w:val="num" w:pos="6480"/>
        </w:tabs>
        <w:ind w:left="6633" w:hanging="435"/>
      </w:pPr>
      <w:rPr>
        <w:rFonts w:hAnsi="Arial Unicode MS" w:cs="Times New Roman"/>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18B0F11"/>
    <w:multiLevelType w:val="hybridMultilevel"/>
    <w:tmpl w:val="A6186AD6"/>
    <w:lvl w:ilvl="0" w:tplc="C6DA21E4">
      <w:start w:val="9"/>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B575D68"/>
    <w:multiLevelType w:val="hybridMultilevel"/>
    <w:tmpl w:val="7FC41D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6B15F2B"/>
    <w:multiLevelType w:val="hybridMultilevel"/>
    <w:tmpl w:val="8F226CA2"/>
    <w:lvl w:ilvl="0" w:tplc="756295DC">
      <w:start w:val="9"/>
      <w:numFmt w:val="bullet"/>
      <w:lvlText w:val="-"/>
      <w:lvlJc w:val="left"/>
      <w:pPr>
        <w:ind w:left="1068" w:hanging="360"/>
      </w:pPr>
      <w:rPr>
        <w:rFonts w:ascii="Times New Roman" w:eastAsiaTheme="minorEastAsia"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7" w15:restartNumberingAfterBreak="0">
    <w:nsid w:val="4BDC7390"/>
    <w:multiLevelType w:val="hybridMultilevel"/>
    <w:tmpl w:val="44641D74"/>
    <w:lvl w:ilvl="0" w:tplc="845E6FFA">
      <w:start w:val="9"/>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6145FDE"/>
    <w:multiLevelType w:val="hybridMultilevel"/>
    <w:tmpl w:val="FC6C62E2"/>
    <w:lvl w:ilvl="0" w:tplc="F14CA27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722015A7"/>
    <w:multiLevelType w:val="hybridMultilevel"/>
    <w:tmpl w:val="DD02247A"/>
    <w:lvl w:ilvl="0" w:tplc="80246A8C">
      <w:start w:val="1"/>
      <w:numFmt w:val="bullet"/>
      <w:lvlText w:val="-"/>
      <w:lvlJc w:val="left"/>
      <w:pPr>
        <w:ind w:left="1068" w:hanging="360"/>
      </w:pPr>
      <w:rPr>
        <w:rFonts w:ascii="Times New Roman" w:eastAsia="Times New Roman" w:hAnsi="Times New Roman" w:cs="Times New Roman" w:hint="default"/>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0" w15:restartNumberingAfterBreak="0">
    <w:nsid w:val="7D0630D6"/>
    <w:multiLevelType w:val="multilevel"/>
    <w:tmpl w:val="5BF2DD68"/>
    <w:lvl w:ilvl="0">
      <w:start w:val="3"/>
      <w:numFmt w:val="decimal"/>
      <w:lvlText w:val="%1."/>
      <w:lvlJc w:val="left"/>
      <w:pPr>
        <w:ind w:left="540" w:hanging="540"/>
      </w:pPr>
      <w:rPr>
        <w:rFonts w:cs="Times New Roman" w:hint="default"/>
      </w:rPr>
    </w:lvl>
    <w:lvl w:ilvl="1">
      <w:start w:val="3"/>
      <w:numFmt w:val="decimal"/>
      <w:lvlText w:val="%1.%2."/>
      <w:lvlJc w:val="left"/>
      <w:pPr>
        <w:ind w:left="895" w:hanging="54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1785" w:hanging="720"/>
      </w:pPr>
      <w:rPr>
        <w:rFonts w:cs="Times New Roman" w:hint="default"/>
      </w:rPr>
    </w:lvl>
    <w:lvl w:ilvl="4">
      <w:start w:val="1"/>
      <w:numFmt w:val="decimal"/>
      <w:lvlText w:val="%1.%2.%3.%4.%5."/>
      <w:lvlJc w:val="left"/>
      <w:pPr>
        <w:ind w:left="2500" w:hanging="1080"/>
      </w:pPr>
      <w:rPr>
        <w:rFonts w:cs="Times New Roman" w:hint="default"/>
      </w:rPr>
    </w:lvl>
    <w:lvl w:ilvl="5">
      <w:start w:val="1"/>
      <w:numFmt w:val="decimal"/>
      <w:lvlText w:val="%1.%2.%3.%4.%5.%6."/>
      <w:lvlJc w:val="left"/>
      <w:pPr>
        <w:ind w:left="2855" w:hanging="1080"/>
      </w:pPr>
      <w:rPr>
        <w:rFonts w:cs="Times New Roman" w:hint="default"/>
      </w:rPr>
    </w:lvl>
    <w:lvl w:ilvl="6">
      <w:start w:val="1"/>
      <w:numFmt w:val="decimal"/>
      <w:lvlText w:val="%1.%2.%3.%4.%5.%6.%7."/>
      <w:lvlJc w:val="left"/>
      <w:pPr>
        <w:ind w:left="3570" w:hanging="1440"/>
      </w:pPr>
      <w:rPr>
        <w:rFonts w:cs="Times New Roman" w:hint="default"/>
      </w:rPr>
    </w:lvl>
    <w:lvl w:ilvl="7">
      <w:start w:val="1"/>
      <w:numFmt w:val="decimal"/>
      <w:lvlText w:val="%1.%2.%3.%4.%5.%6.%7.%8."/>
      <w:lvlJc w:val="left"/>
      <w:pPr>
        <w:ind w:left="3925" w:hanging="1440"/>
      </w:pPr>
      <w:rPr>
        <w:rFonts w:cs="Times New Roman" w:hint="default"/>
      </w:rPr>
    </w:lvl>
    <w:lvl w:ilvl="8">
      <w:start w:val="1"/>
      <w:numFmt w:val="decimal"/>
      <w:lvlText w:val="%1.%2.%3.%4.%5.%6.%7.%8.%9."/>
      <w:lvlJc w:val="left"/>
      <w:pPr>
        <w:ind w:left="4640" w:hanging="1800"/>
      </w:pPr>
      <w:rPr>
        <w:rFonts w:cs="Times New Roman" w:hint="default"/>
      </w:rPr>
    </w:lvl>
  </w:abstractNum>
  <w:abstractNum w:abstractNumId="11" w15:restartNumberingAfterBreak="0">
    <w:nsid w:val="7F5814AE"/>
    <w:multiLevelType w:val="multilevel"/>
    <w:tmpl w:val="000C4A04"/>
    <w:numStyleLink w:val="ImportedStyle3"/>
  </w:abstractNum>
  <w:num w:numId="1">
    <w:abstractNumId w:val="9"/>
  </w:num>
  <w:num w:numId="2">
    <w:abstractNumId w:val="9"/>
  </w:num>
  <w:num w:numId="3">
    <w:abstractNumId w:val="1"/>
  </w:num>
  <w:num w:numId="4">
    <w:abstractNumId w:val="11"/>
    <w:lvlOverride w:ilvl="0">
      <w:lvl w:ilvl="0">
        <w:start w:val="1"/>
        <w:numFmt w:val="decimal"/>
        <w:lvlText w:val="%1."/>
        <w:lvlJc w:val="left"/>
        <w:pPr>
          <w:tabs>
            <w:tab w:val="num" w:pos="567"/>
          </w:tabs>
          <w:ind w:left="720" w:hanging="360"/>
        </w:pPr>
        <w:rPr>
          <w:rFonts w:hAnsi="Arial Unicode MS" w:cs="Times New Roman"/>
          <w:b w:val="0"/>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5">
    <w:abstractNumId w:val="0"/>
  </w:num>
  <w:num w:numId="6">
    <w:abstractNumId w:val="2"/>
  </w:num>
  <w:num w:numId="7">
    <w:abstractNumId w:val="2"/>
    <w:lvlOverride w:ilvl="0">
      <w:lvl w:ilvl="0" w:tplc="96E8D340">
        <w:start w:val="1"/>
        <w:numFmt w:val="decimal"/>
        <w:lvlText w:val="%1."/>
        <w:lvlJc w:val="left"/>
        <w:pPr>
          <w:ind w:left="720" w:hanging="360"/>
        </w:pPr>
        <w:rPr>
          <w:rFonts w:ascii="Times New Roman" w:eastAsia="Times New Roman" w:hAnsi="Times New Roman" w:cs="Calibri"/>
          <w:b w:val="0"/>
          <w:i w:val="0"/>
          <w:caps w:val="0"/>
          <w:smallCaps w:val="0"/>
          <w:strike w:val="0"/>
          <w:dstrike w:val="0"/>
          <w:outline w:val="0"/>
          <w:emboss w:val="0"/>
          <w:imprint w:val="0"/>
          <w:spacing w:val="0"/>
          <w:w w:val="100"/>
          <w:kern w:val="0"/>
          <w:position w:val="0"/>
          <w:vertAlign w:val="baseline"/>
        </w:rPr>
      </w:lvl>
    </w:lvlOverride>
    <w:lvlOverride w:ilvl="1">
      <w:lvl w:ilvl="1" w:tplc="C4F6BA60">
        <w:start w:val="1"/>
        <w:numFmt w:val="bullet"/>
        <w:lvlText w:val="o"/>
        <w:lvlJc w:val="left"/>
        <w:pPr>
          <w:ind w:left="144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2">
      <w:lvl w:ilvl="2" w:tplc="A46EB4A6">
        <w:start w:val="1"/>
        <w:numFmt w:val="bullet"/>
        <w:lvlText w:val="▪"/>
        <w:lvlJc w:val="left"/>
        <w:pPr>
          <w:ind w:left="216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3">
      <w:lvl w:ilvl="3" w:tplc="C1845862">
        <w:start w:val="1"/>
        <w:numFmt w:val="bullet"/>
        <w:lvlText w:val="•"/>
        <w:lvlJc w:val="left"/>
        <w:pPr>
          <w:ind w:left="288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4">
      <w:lvl w:ilvl="4" w:tplc="32009238">
        <w:start w:val="1"/>
        <w:numFmt w:val="bullet"/>
        <w:lvlText w:val="o"/>
        <w:lvlJc w:val="left"/>
        <w:pPr>
          <w:ind w:left="360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5">
      <w:lvl w:ilvl="5" w:tplc="D414887C">
        <w:start w:val="1"/>
        <w:numFmt w:val="bullet"/>
        <w:lvlText w:val="▪"/>
        <w:lvlJc w:val="left"/>
        <w:pPr>
          <w:ind w:left="432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6">
      <w:lvl w:ilvl="6" w:tplc="71A40110">
        <w:start w:val="1"/>
        <w:numFmt w:val="bullet"/>
        <w:lvlText w:val="•"/>
        <w:lvlJc w:val="left"/>
        <w:pPr>
          <w:ind w:left="504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7">
      <w:lvl w:ilvl="7" w:tplc="22F2F224">
        <w:start w:val="1"/>
        <w:numFmt w:val="bullet"/>
        <w:lvlText w:val="o"/>
        <w:lvlJc w:val="left"/>
        <w:pPr>
          <w:ind w:left="576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8">
      <w:lvl w:ilvl="8" w:tplc="CE763382">
        <w:start w:val="1"/>
        <w:numFmt w:val="bullet"/>
        <w:lvlText w:val="▪"/>
        <w:lvlJc w:val="left"/>
        <w:pPr>
          <w:ind w:left="648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num>
  <w:num w:numId="8">
    <w:abstractNumId w:val="2"/>
    <w:lvlOverride w:ilvl="0">
      <w:lvl w:ilvl="0" w:tplc="96E8D340">
        <w:start w:val="1"/>
        <w:numFmt w:val="bullet"/>
        <w:lvlText w:val="-"/>
        <w:lvlJc w:val="left"/>
        <w:pPr>
          <w:ind w:left="72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1">
      <w:lvl w:ilvl="1" w:tplc="C4F6BA60">
        <w:start w:val="1"/>
        <w:numFmt w:val="bullet"/>
        <w:lvlText w:val="o"/>
        <w:lvlJc w:val="left"/>
        <w:pPr>
          <w:ind w:left="144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2">
      <w:lvl w:ilvl="2" w:tplc="A46EB4A6">
        <w:start w:val="1"/>
        <w:numFmt w:val="bullet"/>
        <w:lvlText w:val="▪"/>
        <w:lvlJc w:val="left"/>
        <w:pPr>
          <w:ind w:left="216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3">
      <w:lvl w:ilvl="3" w:tplc="C1845862">
        <w:start w:val="1"/>
        <w:numFmt w:val="bullet"/>
        <w:lvlText w:val="•"/>
        <w:lvlJc w:val="left"/>
        <w:pPr>
          <w:ind w:left="288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4">
      <w:lvl w:ilvl="4" w:tplc="32009238">
        <w:start w:val="1"/>
        <w:numFmt w:val="bullet"/>
        <w:lvlText w:val="o"/>
        <w:lvlJc w:val="left"/>
        <w:pPr>
          <w:ind w:left="360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5">
      <w:lvl w:ilvl="5" w:tplc="D414887C">
        <w:start w:val="1"/>
        <w:numFmt w:val="bullet"/>
        <w:lvlText w:val="▪"/>
        <w:lvlJc w:val="left"/>
        <w:pPr>
          <w:ind w:left="432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6">
      <w:lvl w:ilvl="6" w:tplc="71A40110">
        <w:start w:val="1"/>
        <w:numFmt w:val="bullet"/>
        <w:lvlText w:val="•"/>
        <w:lvlJc w:val="left"/>
        <w:pPr>
          <w:ind w:left="504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7">
      <w:lvl w:ilvl="7" w:tplc="22F2F224">
        <w:start w:val="1"/>
        <w:numFmt w:val="bullet"/>
        <w:lvlText w:val="o"/>
        <w:lvlJc w:val="left"/>
        <w:pPr>
          <w:ind w:left="576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lvlOverride w:ilvl="8">
      <w:lvl w:ilvl="8" w:tplc="CE763382">
        <w:start w:val="1"/>
        <w:numFmt w:val="bullet"/>
        <w:lvlText w:val="▪"/>
        <w:lvlJc w:val="left"/>
        <w:pPr>
          <w:ind w:left="6480" w:hanging="360"/>
        </w:pPr>
        <w:rPr>
          <w:rFonts w:ascii="Times New Roman" w:eastAsia="Times New Roman" w:hAnsi="Times New Roman"/>
          <w:b w:val="0"/>
          <w:i w:val="0"/>
          <w:caps w:val="0"/>
          <w:smallCaps w:val="0"/>
          <w:strike w:val="0"/>
          <w:dstrike w:val="0"/>
          <w:outline w:val="0"/>
          <w:emboss w:val="0"/>
          <w:imprint w:val="0"/>
          <w:spacing w:val="0"/>
          <w:w w:val="100"/>
          <w:kern w:val="0"/>
          <w:position w:val="0"/>
          <w:vertAlign w:val="baseline"/>
        </w:rPr>
      </w:lvl>
    </w:lvlOverride>
  </w:num>
  <w:num w:numId="9">
    <w:abstractNumId w:val="10"/>
  </w:num>
  <w:num w:numId="10">
    <w:abstractNumId w:val="3"/>
  </w:num>
  <w:num w:numId="11">
    <w:abstractNumId w:val="8"/>
  </w:num>
  <w:num w:numId="12">
    <w:abstractNumId w:val="5"/>
  </w:num>
  <w:num w:numId="13">
    <w:abstractNumId w:val="2"/>
  </w:num>
  <w:num w:numId="14">
    <w:abstractNumId w:val="7"/>
  </w:num>
  <w:num w:numId="15">
    <w:abstractNumId w:val="4"/>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va Antunovac">
    <w15:presenceInfo w15:providerId="None" w15:userId="Iva Antunov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de-DE"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663"/>
    <w:rsid w:val="000007F7"/>
    <w:rsid w:val="00005475"/>
    <w:rsid w:val="00005D3D"/>
    <w:rsid w:val="0000650D"/>
    <w:rsid w:val="00006833"/>
    <w:rsid w:val="00012132"/>
    <w:rsid w:val="00014508"/>
    <w:rsid w:val="00020246"/>
    <w:rsid w:val="00024ED8"/>
    <w:rsid w:val="00031ECB"/>
    <w:rsid w:val="000351C6"/>
    <w:rsid w:val="00036228"/>
    <w:rsid w:val="00037069"/>
    <w:rsid w:val="000403E2"/>
    <w:rsid w:val="00041720"/>
    <w:rsid w:val="00051344"/>
    <w:rsid w:val="00052EE4"/>
    <w:rsid w:val="00052FDC"/>
    <w:rsid w:val="00053CC5"/>
    <w:rsid w:val="00053CF4"/>
    <w:rsid w:val="00056477"/>
    <w:rsid w:val="0005743A"/>
    <w:rsid w:val="0007150F"/>
    <w:rsid w:val="00071576"/>
    <w:rsid w:val="0007227D"/>
    <w:rsid w:val="000726B6"/>
    <w:rsid w:val="00073F5F"/>
    <w:rsid w:val="00076855"/>
    <w:rsid w:val="00076CAB"/>
    <w:rsid w:val="000809C9"/>
    <w:rsid w:val="00081F14"/>
    <w:rsid w:val="00083934"/>
    <w:rsid w:val="00085956"/>
    <w:rsid w:val="0008644B"/>
    <w:rsid w:val="00086A4A"/>
    <w:rsid w:val="00087951"/>
    <w:rsid w:val="00090983"/>
    <w:rsid w:val="00096388"/>
    <w:rsid w:val="00096586"/>
    <w:rsid w:val="000971F7"/>
    <w:rsid w:val="000B3D87"/>
    <w:rsid w:val="000B4676"/>
    <w:rsid w:val="000B46F8"/>
    <w:rsid w:val="000B7818"/>
    <w:rsid w:val="000D4F71"/>
    <w:rsid w:val="000E136D"/>
    <w:rsid w:val="000E2B48"/>
    <w:rsid w:val="000E4EED"/>
    <w:rsid w:val="000E66B2"/>
    <w:rsid w:val="000F174E"/>
    <w:rsid w:val="000F22FF"/>
    <w:rsid w:val="000F3363"/>
    <w:rsid w:val="000F554A"/>
    <w:rsid w:val="000F67C9"/>
    <w:rsid w:val="0010359B"/>
    <w:rsid w:val="00112179"/>
    <w:rsid w:val="0011251E"/>
    <w:rsid w:val="00115854"/>
    <w:rsid w:val="001160C2"/>
    <w:rsid w:val="001168F4"/>
    <w:rsid w:val="001202E2"/>
    <w:rsid w:val="001208C6"/>
    <w:rsid w:val="00121328"/>
    <w:rsid w:val="00123083"/>
    <w:rsid w:val="00124D87"/>
    <w:rsid w:val="001302A9"/>
    <w:rsid w:val="0014093F"/>
    <w:rsid w:val="00142949"/>
    <w:rsid w:val="00146FEB"/>
    <w:rsid w:val="00150CBC"/>
    <w:rsid w:val="00150DDC"/>
    <w:rsid w:val="00151A16"/>
    <w:rsid w:val="00151CDB"/>
    <w:rsid w:val="0015361C"/>
    <w:rsid w:val="00154CD4"/>
    <w:rsid w:val="00160A53"/>
    <w:rsid w:val="0016200E"/>
    <w:rsid w:val="001623ED"/>
    <w:rsid w:val="00163716"/>
    <w:rsid w:val="00166018"/>
    <w:rsid w:val="00166D93"/>
    <w:rsid w:val="00175695"/>
    <w:rsid w:val="00175E66"/>
    <w:rsid w:val="00176629"/>
    <w:rsid w:val="00185F75"/>
    <w:rsid w:val="00196753"/>
    <w:rsid w:val="00196CD7"/>
    <w:rsid w:val="001A074A"/>
    <w:rsid w:val="001A3479"/>
    <w:rsid w:val="001A537A"/>
    <w:rsid w:val="001A5691"/>
    <w:rsid w:val="001B09D3"/>
    <w:rsid w:val="001B10A4"/>
    <w:rsid w:val="001B2E77"/>
    <w:rsid w:val="001B5E85"/>
    <w:rsid w:val="001B675F"/>
    <w:rsid w:val="001B79A8"/>
    <w:rsid w:val="001C208D"/>
    <w:rsid w:val="001C4751"/>
    <w:rsid w:val="001D1C9C"/>
    <w:rsid w:val="001D1E14"/>
    <w:rsid w:val="001D34E8"/>
    <w:rsid w:val="001D4821"/>
    <w:rsid w:val="001D6C6E"/>
    <w:rsid w:val="001D7A65"/>
    <w:rsid w:val="001D7F07"/>
    <w:rsid w:val="001E01DE"/>
    <w:rsid w:val="001E53A7"/>
    <w:rsid w:val="001F2099"/>
    <w:rsid w:val="001F349D"/>
    <w:rsid w:val="001F5760"/>
    <w:rsid w:val="001F6C52"/>
    <w:rsid w:val="001F70E5"/>
    <w:rsid w:val="00201B81"/>
    <w:rsid w:val="00203C64"/>
    <w:rsid w:val="002049A7"/>
    <w:rsid w:val="0020661B"/>
    <w:rsid w:val="00210D13"/>
    <w:rsid w:val="0021137C"/>
    <w:rsid w:val="002124EB"/>
    <w:rsid w:val="00216BAA"/>
    <w:rsid w:val="00216F25"/>
    <w:rsid w:val="00220543"/>
    <w:rsid w:val="00221CC3"/>
    <w:rsid w:val="00223DBA"/>
    <w:rsid w:val="002260C4"/>
    <w:rsid w:val="00227A47"/>
    <w:rsid w:val="00227AAE"/>
    <w:rsid w:val="00230A2F"/>
    <w:rsid w:val="00232AD5"/>
    <w:rsid w:val="00236167"/>
    <w:rsid w:val="002371BB"/>
    <w:rsid w:val="00243666"/>
    <w:rsid w:val="0024472D"/>
    <w:rsid w:val="002463E6"/>
    <w:rsid w:val="00251B20"/>
    <w:rsid w:val="0025277B"/>
    <w:rsid w:val="002531F4"/>
    <w:rsid w:val="0025332A"/>
    <w:rsid w:val="00260AF3"/>
    <w:rsid w:val="002614F9"/>
    <w:rsid w:val="0026547C"/>
    <w:rsid w:val="00275EBF"/>
    <w:rsid w:val="00276645"/>
    <w:rsid w:val="00281626"/>
    <w:rsid w:val="0028376A"/>
    <w:rsid w:val="00295155"/>
    <w:rsid w:val="0029621F"/>
    <w:rsid w:val="002A0E39"/>
    <w:rsid w:val="002A12AF"/>
    <w:rsid w:val="002A15AF"/>
    <w:rsid w:val="002A1A8A"/>
    <w:rsid w:val="002A4523"/>
    <w:rsid w:val="002A63ED"/>
    <w:rsid w:val="002B2C6C"/>
    <w:rsid w:val="002B3E16"/>
    <w:rsid w:val="002B71B0"/>
    <w:rsid w:val="002C5828"/>
    <w:rsid w:val="002C6A5B"/>
    <w:rsid w:val="002D06FC"/>
    <w:rsid w:val="002E134F"/>
    <w:rsid w:val="002E1FEC"/>
    <w:rsid w:val="002E2618"/>
    <w:rsid w:val="002E5B6C"/>
    <w:rsid w:val="002F263C"/>
    <w:rsid w:val="002F634E"/>
    <w:rsid w:val="0030290D"/>
    <w:rsid w:val="00302AC4"/>
    <w:rsid w:val="00307686"/>
    <w:rsid w:val="003104D7"/>
    <w:rsid w:val="00311EA8"/>
    <w:rsid w:val="00312D01"/>
    <w:rsid w:val="003220F5"/>
    <w:rsid w:val="00322353"/>
    <w:rsid w:val="00325EBA"/>
    <w:rsid w:val="0032604A"/>
    <w:rsid w:val="00335E30"/>
    <w:rsid w:val="0033672B"/>
    <w:rsid w:val="00336AD9"/>
    <w:rsid w:val="0034049E"/>
    <w:rsid w:val="00341423"/>
    <w:rsid w:val="00344241"/>
    <w:rsid w:val="00345F0B"/>
    <w:rsid w:val="00351D14"/>
    <w:rsid w:val="003558F2"/>
    <w:rsid w:val="003570DF"/>
    <w:rsid w:val="00357EE0"/>
    <w:rsid w:val="00360F3B"/>
    <w:rsid w:val="00362E08"/>
    <w:rsid w:val="003638CF"/>
    <w:rsid w:val="00363E93"/>
    <w:rsid w:val="00367A36"/>
    <w:rsid w:val="0037260B"/>
    <w:rsid w:val="00381089"/>
    <w:rsid w:val="00382A9A"/>
    <w:rsid w:val="00387EEE"/>
    <w:rsid w:val="003919F1"/>
    <w:rsid w:val="0039239E"/>
    <w:rsid w:val="003946E4"/>
    <w:rsid w:val="00395876"/>
    <w:rsid w:val="00397C17"/>
    <w:rsid w:val="003A1BC9"/>
    <w:rsid w:val="003A3B7E"/>
    <w:rsid w:val="003A5DFB"/>
    <w:rsid w:val="003A72B1"/>
    <w:rsid w:val="003A7E1E"/>
    <w:rsid w:val="003B1FE0"/>
    <w:rsid w:val="003B367F"/>
    <w:rsid w:val="003B36E5"/>
    <w:rsid w:val="003C1663"/>
    <w:rsid w:val="003C2CD2"/>
    <w:rsid w:val="003C3BE4"/>
    <w:rsid w:val="003C3F16"/>
    <w:rsid w:val="003C685B"/>
    <w:rsid w:val="003C6C9F"/>
    <w:rsid w:val="003D07BB"/>
    <w:rsid w:val="003D18BE"/>
    <w:rsid w:val="003D5D56"/>
    <w:rsid w:val="003D6ACD"/>
    <w:rsid w:val="003E23C7"/>
    <w:rsid w:val="003E3370"/>
    <w:rsid w:val="003E3A61"/>
    <w:rsid w:val="003E3E6A"/>
    <w:rsid w:val="003E5472"/>
    <w:rsid w:val="003E7E00"/>
    <w:rsid w:val="003F2FA1"/>
    <w:rsid w:val="003F3878"/>
    <w:rsid w:val="00401F70"/>
    <w:rsid w:val="00403376"/>
    <w:rsid w:val="00404C2A"/>
    <w:rsid w:val="00406424"/>
    <w:rsid w:val="004071D9"/>
    <w:rsid w:val="004078F7"/>
    <w:rsid w:val="0041275B"/>
    <w:rsid w:val="004142E5"/>
    <w:rsid w:val="004164DD"/>
    <w:rsid w:val="00416761"/>
    <w:rsid w:val="00423EF3"/>
    <w:rsid w:val="00425BD4"/>
    <w:rsid w:val="00426415"/>
    <w:rsid w:val="00426D42"/>
    <w:rsid w:val="00434358"/>
    <w:rsid w:val="00441721"/>
    <w:rsid w:val="00441CFC"/>
    <w:rsid w:val="00441E20"/>
    <w:rsid w:val="00445FDC"/>
    <w:rsid w:val="00446208"/>
    <w:rsid w:val="00446783"/>
    <w:rsid w:val="004475DB"/>
    <w:rsid w:val="004477C5"/>
    <w:rsid w:val="004518F2"/>
    <w:rsid w:val="00451942"/>
    <w:rsid w:val="004568E6"/>
    <w:rsid w:val="00456A5F"/>
    <w:rsid w:val="00460ADD"/>
    <w:rsid w:val="00470674"/>
    <w:rsid w:val="004720ED"/>
    <w:rsid w:val="00481C8E"/>
    <w:rsid w:val="004902EA"/>
    <w:rsid w:val="00493E4D"/>
    <w:rsid w:val="004966C3"/>
    <w:rsid w:val="004A04D2"/>
    <w:rsid w:val="004A08C1"/>
    <w:rsid w:val="004A0AEF"/>
    <w:rsid w:val="004A1950"/>
    <w:rsid w:val="004A1CBC"/>
    <w:rsid w:val="004A1FB8"/>
    <w:rsid w:val="004A32F1"/>
    <w:rsid w:val="004A33BB"/>
    <w:rsid w:val="004A4FE1"/>
    <w:rsid w:val="004A58F6"/>
    <w:rsid w:val="004A5A83"/>
    <w:rsid w:val="004A5FFD"/>
    <w:rsid w:val="004A6EB6"/>
    <w:rsid w:val="004B1D40"/>
    <w:rsid w:val="004B33D6"/>
    <w:rsid w:val="004B6C80"/>
    <w:rsid w:val="004B6E50"/>
    <w:rsid w:val="004C47C8"/>
    <w:rsid w:val="004D580F"/>
    <w:rsid w:val="004E0C8F"/>
    <w:rsid w:val="004E0E09"/>
    <w:rsid w:val="004E1F0C"/>
    <w:rsid w:val="004E2D72"/>
    <w:rsid w:val="004E4A0D"/>
    <w:rsid w:val="004F0174"/>
    <w:rsid w:val="004F129E"/>
    <w:rsid w:val="004F2088"/>
    <w:rsid w:val="004F3BDC"/>
    <w:rsid w:val="004F5586"/>
    <w:rsid w:val="004F5DE3"/>
    <w:rsid w:val="004F6836"/>
    <w:rsid w:val="00500743"/>
    <w:rsid w:val="00500BBA"/>
    <w:rsid w:val="00500F72"/>
    <w:rsid w:val="00501488"/>
    <w:rsid w:val="00504C03"/>
    <w:rsid w:val="005061AC"/>
    <w:rsid w:val="005061EC"/>
    <w:rsid w:val="0050770A"/>
    <w:rsid w:val="00512E17"/>
    <w:rsid w:val="00523EB5"/>
    <w:rsid w:val="005242B4"/>
    <w:rsid w:val="00524B07"/>
    <w:rsid w:val="00525423"/>
    <w:rsid w:val="00530F77"/>
    <w:rsid w:val="00531AEF"/>
    <w:rsid w:val="00533EBA"/>
    <w:rsid w:val="00534B06"/>
    <w:rsid w:val="00536DC4"/>
    <w:rsid w:val="0054277E"/>
    <w:rsid w:val="00542E75"/>
    <w:rsid w:val="00543136"/>
    <w:rsid w:val="0054605D"/>
    <w:rsid w:val="0055010C"/>
    <w:rsid w:val="00551339"/>
    <w:rsid w:val="00551F11"/>
    <w:rsid w:val="00552539"/>
    <w:rsid w:val="00554CEE"/>
    <w:rsid w:val="005551EB"/>
    <w:rsid w:val="005553B3"/>
    <w:rsid w:val="005553BF"/>
    <w:rsid w:val="00555B6A"/>
    <w:rsid w:val="00555FE4"/>
    <w:rsid w:val="00570C4A"/>
    <w:rsid w:val="00570F8D"/>
    <w:rsid w:val="00574B53"/>
    <w:rsid w:val="005755A9"/>
    <w:rsid w:val="005760BA"/>
    <w:rsid w:val="005762E6"/>
    <w:rsid w:val="005809A7"/>
    <w:rsid w:val="005825DC"/>
    <w:rsid w:val="00584A72"/>
    <w:rsid w:val="0058585F"/>
    <w:rsid w:val="00590E4B"/>
    <w:rsid w:val="00594847"/>
    <w:rsid w:val="00597E11"/>
    <w:rsid w:val="005A1407"/>
    <w:rsid w:val="005A1A7E"/>
    <w:rsid w:val="005A30FA"/>
    <w:rsid w:val="005A3D2B"/>
    <w:rsid w:val="005A5145"/>
    <w:rsid w:val="005A69D7"/>
    <w:rsid w:val="005B14AA"/>
    <w:rsid w:val="005B469D"/>
    <w:rsid w:val="005B5DC0"/>
    <w:rsid w:val="005B697D"/>
    <w:rsid w:val="005D2335"/>
    <w:rsid w:val="005D3486"/>
    <w:rsid w:val="005D5BE0"/>
    <w:rsid w:val="005E141E"/>
    <w:rsid w:val="005E4CA8"/>
    <w:rsid w:val="005E7858"/>
    <w:rsid w:val="005E7D6A"/>
    <w:rsid w:val="005F0724"/>
    <w:rsid w:val="005F2ED7"/>
    <w:rsid w:val="005F786B"/>
    <w:rsid w:val="00601EF6"/>
    <w:rsid w:val="00602B3F"/>
    <w:rsid w:val="00606C05"/>
    <w:rsid w:val="00613057"/>
    <w:rsid w:val="00615AD2"/>
    <w:rsid w:val="006166AB"/>
    <w:rsid w:val="00616CFF"/>
    <w:rsid w:val="006202D3"/>
    <w:rsid w:val="00621A26"/>
    <w:rsid w:val="00623B5E"/>
    <w:rsid w:val="0062433B"/>
    <w:rsid w:val="00625C95"/>
    <w:rsid w:val="00632B48"/>
    <w:rsid w:val="0063592B"/>
    <w:rsid w:val="00643B51"/>
    <w:rsid w:val="00645D92"/>
    <w:rsid w:val="0065236F"/>
    <w:rsid w:val="0065631D"/>
    <w:rsid w:val="00656DA2"/>
    <w:rsid w:val="00657E24"/>
    <w:rsid w:val="0066144C"/>
    <w:rsid w:val="00662DF1"/>
    <w:rsid w:val="00663490"/>
    <w:rsid w:val="006642E4"/>
    <w:rsid w:val="0067026C"/>
    <w:rsid w:val="00671D3C"/>
    <w:rsid w:val="00676F83"/>
    <w:rsid w:val="00677FAB"/>
    <w:rsid w:val="00682340"/>
    <w:rsid w:val="00690190"/>
    <w:rsid w:val="00693B5F"/>
    <w:rsid w:val="0069501C"/>
    <w:rsid w:val="006A1C6F"/>
    <w:rsid w:val="006A389F"/>
    <w:rsid w:val="006A49F5"/>
    <w:rsid w:val="006A546C"/>
    <w:rsid w:val="006B00EC"/>
    <w:rsid w:val="006B0C7A"/>
    <w:rsid w:val="006B5993"/>
    <w:rsid w:val="006B77DB"/>
    <w:rsid w:val="006B7E66"/>
    <w:rsid w:val="006C47E6"/>
    <w:rsid w:val="006C522E"/>
    <w:rsid w:val="006D0570"/>
    <w:rsid w:val="006D18C0"/>
    <w:rsid w:val="006D32CC"/>
    <w:rsid w:val="006D5225"/>
    <w:rsid w:val="006E1827"/>
    <w:rsid w:val="006E2469"/>
    <w:rsid w:val="006E2C1B"/>
    <w:rsid w:val="006E48F8"/>
    <w:rsid w:val="006E5799"/>
    <w:rsid w:val="006E6F21"/>
    <w:rsid w:val="006E7015"/>
    <w:rsid w:val="006E7982"/>
    <w:rsid w:val="006F24EB"/>
    <w:rsid w:val="006F371C"/>
    <w:rsid w:val="006F4021"/>
    <w:rsid w:val="006F63E9"/>
    <w:rsid w:val="00701DB0"/>
    <w:rsid w:val="00701FA3"/>
    <w:rsid w:val="0070581D"/>
    <w:rsid w:val="00705F2A"/>
    <w:rsid w:val="00706A30"/>
    <w:rsid w:val="00706B2E"/>
    <w:rsid w:val="007073AD"/>
    <w:rsid w:val="00711325"/>
    <w:rsid w:val="0071334C"/>
    <w:rsid w:val="0071455A"/>
    <w:rsid w:val="00720592"/>
    <w:rsid w:val="00722641"/>
    <w:rsid w:val="00722FC7"/>
    <w:rsid w:val="00723CA8"/>
    <w:rsid w:val="00724F0C"/>
    <w:rsid w:val="00725396"/>
    <w:rsid w:val="00735C78"/>
    <w:rsid w:val="00737E24"/>
    <w:rsid w:val="00741375"/>
    <w:rsid w:val="00741D4F"/>
    <w:rsid w:val="00742393"/>
    <w:rsid w:val="007432B2"/>
    <w:rsid w:val="00743AF6"/>
    <w:rsid w:val="00743B7A"/>
    <w:rsid w:val="007459E1"/>
    <w:rsid w:val="00750B00"/>
    <w:rsid w:val="00755730"/>
    <w:rsid w:val="00760E0B"/>
    <w:rsid w:val="007616EC"/>
    <w:rsid w:val="00765ECA"/>
    <w:rsid w:val="00766A22"/>
    <w:rsid w:val="00767B9C"/>
    <w:rsid w:val="00771CE4"/>
    <w:rsid w:val="00776DA6"/>
    <w:rsid w:val="00777820"/>
    <w:rsid w:val="007820DC"/>
    <w:rsid w:val="00784600"/>
    <w:rsid w:val="007846B6"/>
    <w:rsid w:val="00784F4A"/>
    <w:rsid w:val="0078628F"/>
    <w:rsid w:val="007862F0"/>
    <w:rsid w:val="00786BE7"/>
    <w:rsid w:val="00792B6C"/>
    <w:rsid w:val="00794B6A"/>
    <w:rsid w:val="00796551"/>
    <w:rsid w:val="00797B4F"/>
    <w:rsid w:val="007A1D54"/>
    <w:rsid w:val="007A238C"/>
    <w:rsid w:val="007A354E"/>
    <w:rsid w:val="007A4548"/>
    <w:rsid w:val="007B25D7"/>
    <w:rsid w:val="007B28DA"/>
    <w:rsid w:val="007B5871"/>
    <w:rsid w:val="007B70EC"/>
    <w:rsid w:val="007B7750"/>
    <w:rsid w:val="007C04E9"/>
    <w:rsid w:val="007C20DE"/>
    <w:rsid w:val="007C597B"/>
    <w:rsid w:val="007C6A7C"/>
    <w:rsid w:val="007C7C5C"/>
    <w:rsid w:val="007D0EB8"/>
    <w:rsid w:val="007D3FEB"/>
    <w:rsid w:val="007D4CE5"/>
    <w:rsid w:val="007D54E1"/>
    <w:rsid w:val="007D762D"/>
    <w:rsid w:val="007E15C5"/>
    <w:rsid w:val="007E6BE9"/>
    <w:rsid w:val="007F03F4"/>
    <w:rsid w:val="007F0FE4"/>
    <w:rsid w:val="007F33BC"/>
    <w:rsid w:val="007F3BD6"/>
    <w:rsid w:val="007F3D86"/>
    <w:rsid w:val="007F4FC8"/>
    <w:rsid w:val="0080732D"/>
    <w:rsid w:val="008073AF"/>
    <w:rsid w:val="0080789B"/>
    <w:rsid w:val="00811AA1"/>
    <w:rsid w:val="00812665"/>
    <w:rsid w:val="008137F6"/>
    <w:rsid w:val="00814AE5"/>
    <w:rsid w:val="008201E9"/>
    <w:rsid w:val="008209B3"/>
    <w:rsid w:val="00822F0C"/>
    <w:rsid w:val="00832A0A"/>
    <w:rsid w:val="00833379"/>
    <w:rsid w:val="00837E4C"/>
    <w:rsid w:val="00844D4C"/>
    <w:rsid w:val="00846662"/>
    <w:rsid w:val="008467CA"/>
    <w:rsid w:val="008509B3"/>
    <w:rsid w:val="00851CDA"/>
    <w:rsid w:val="00852896"/>
    <w:rsid w:val="00852991"/>
    <w:rsid w:val="00853EAA"/>
    <w:rsid w:val="008719DD"/>
    <w:rsid w:val="0087676F"/>
    <w:rsid w:val="008805F7"/>
    <w:rsid w:val="00880E30"/>
    <w:rsid w:val="00881D3D"/>
    <w:rsid w:val="008846D3"/>
    <w:rsid w:val="00890205"/>
    <w:rsid w:val="00890D95"/>
    <w:rsid w:val="008915F8"/>
    <w:rsid w:val="008934B9"/>
    <w:rsid w:val="00896659"/>
    <w:rsid w:val="008A3ED9"/>
    <w:rsid w:val="008A4762"/>
    <w:rsid w:val="008A5E00"/>
    <w:rsid w:val="008B200B"/>
    <w:rsid w:val="008B25F2"/>
    <w:rsid w:val="008B3E6E"/>
    <w:rsid w:val="008B47C4"/>
    <w:rsid w:val="008B48DC"/>
    <w:rsid w:val="008C082A"/>
    <w:rsid w:val="008C178C"/>
    <w:rsid w:val="008C20F2"/>
    <w:rsid w:val="008C3CAD"/>
    <w:rsid w:val="008C3F3F"/>
    <w:rsid w:val="008C6DC6"/>
    <w:rsid w:val="008C70D4"/>
    <w:rsid w:val="008D14FC"/>
    <w:rsid w:val="008D49F1"/>
    <w:rsid w:val="008D4C51"/>
    <w:rsid w:val="008E39D9"/>
    <w:rsid w:val="008E3D7F"/>
    <w:rsid w:val="008E53C0"/>
    <w:rsid w:val="008E77B6"/>
    <w:rsid w:val="008F0DBC"/>
    <w:rsid w:val="008F1A01"/>
    <w:rsid w:val="00900CD1"/>
    <w:rsid w:val="00904D8B"/>
    <w:rsid w:val="009076E6"/>
    <w:rsid w:val="0091126C"/>
    <w:rsid w:val="00913027"/>
    <w:rsid w:val="00914CDF"/>
    <w:rsid w:val="0091542B"/>
    <w:rsid w:val="00915F43"/>
    <w:rsid w:val="00916F68"/>
    <w:rsid w:val="0092062A"/>
    <w:rsid w:val="00921664"/>
    <w:rsid w:val="009231C4"/>
    <w:rsid w:val="00926D81"/>
    <w:rsid w:val="00931D91"/>
    <w:rsid w:val="00935090"/>
    <w:rsid w:val="00935AB4"/>
    <w:rsid w:val="00936374"/>
    <w:rsid w:val="009401B6"/>
    <w:rsid w:val="00945EB3"/>
    <w:rsid w:val="0095060F"/>
    <w:rsid w:val="009568A7"/>
    <w:rsid w:val="009633AE"/>
    <w:rsid w:val="0096390C"/>
    <w:rsid w:val="00964E7F"/>
    <w:rsid w:val="00966594"/>
    <w:rsid w:val="00966DC3"/>
    <w:rsid w:val="00967504"/>
    <w:rsid w:val="009717BA"/>
    <w:rsid w:val="0097243B"/>
    <w:rsid w:val="00973C70"/>
    <w:rsid w:val="009743C7"/>
    <w:rsid w:val="009778AF"/>
    <w:rsid w:val="00980182"/>
    <w:rsid w:val="00996B50"/>
    <w:rsid w:val="009A2F2D"/>
    <w:rsid w:val="009A7FBB"/>
    <w:rsid w:val="009B04E9"/>
    <w:rsid w:val="009B50FF"/>
    <w:rsid w:val="009B6F6E"/>
    <w:rsid w:val="009C0820"/>
    <w:rsid w:val="009C22F4"/>
    <w:rsid w:val="009C40F0"/>
    <w:rsid w:val="009C6076"/>
    <w:rsid w:val="009D02DC"/>
    <w:rsid w:val="009D2831"/>
    <w:rsid w:val="009D2F1F"/>
    <w:rsid w:val="009D3630"/>
    <w:rsid w:val="009D6DFF"/>
    <w:rsid w:val="009E53E6"/>
    <w:rsid w:val="009E5BBB"/>
    <w:rsid w:val="009E6028"/>
    <w:rsid w:val="009E708C"/>
    <w:rsid w:val="009F302B"/>
    <w:rsid w:val="009F3ECF"/>
    <w:rsid w:val="009F4BCC"/>
    <w:rsid w:val="009F5389"/>
    <w:rsid w:val="009F7C39"/>
    <w:rsid w:val="00A02D7B"/>
    <w:rsid w:val="00A02EFB"/>
    <w:rsid w:val="00A04017"/>
    <w:rsid w:val="00A06AD8"/>
    <w:rsid w:val="00A1209E"/>
    <w:rsid w:val="00A14B21"/>
    <w:rsid w:val="00A15B89"/>
    <w:rsid w:val="00A17F46"/>
    <w:rsid w:val="00A2127B"/>
    <w:rsid w:val="00A23AC2"/>
    <w:rsid w:val="00A24BDA"/>
    <w:rsid w:val="00A26947"/>
    <w:rsid w:val="00A26E71"/>
    <w:rsid w:val="00A31797"/>
    <w:rsid w:val="00A321D5"/>
    <w:rsid w:val="00A32670"/>
    <w:rsid w:val="00A3725B"/>
    <w:rsid w:val="00A40E91"/>
    <w:rsid w:val="00A445B3"/>
    <w:rsid w:val="00A44B3D"/>
    <w:rsid w:val="00A50847"/>
    <w:rsid w:val="00A517AD"/>
    <w:rsid w:val="00A5202E"/>
    <w:rsid w:val="00A52DB8"/>
    <w:rsid w:val="00A5399B"/>
    <w:rsid w:val="00A54B22"/>
    <w:rsid w:val="00A55CC9"/>
    <w:rsid w:val="00A613EF"/>
    <w:rsid w:val="00A61C99"/>
    <w:rsid w:val="00A630D0"/>
    <w:rsid w:val="00A64311"/>
    <w:rsid w:val="00A656F0"/>
    <w:rsid w:val="00A65C37"/>
    <w:rsid w:val="00A7049D"/>
    <w:rsid w:val="00A704E6"/>
    <w:rsid w:val="00A84061"/>
    <w:rsid w:val="00A841AB"/>
    <w:rsid w:val="00A8444C"/>
    <w:rsid w:val="00A9013E"/>
    <w:rsid w:val="00A90DF6"/>
    <w:rsid w:val="00A9268F"/>
    <w:rsid w:val="00A93027"/>
    <w:rsid w:val="00A949BB"/>
    <w:rsid w:val="00A96594"/>
    <w:rsid w:val="00A979B3"/>
    <w:rsid w:val="00AA2855"/>
    <w:rsid w:val="00AA45FD"/>
    <w:rsid w:val="00AA498F"/>
    <w:rsid w:val="00AA719C"/>
    <w:rsid w:val="00AA73EF"/>
    <w:rsid w:val="00AB4D2D"/>
    <w:rsid w:val="00AC0D9D"/>
    <w:rsid w:val="00AC1855"/>
    <w:rsid w:val="00AC18F0"/>
    <w:rsid w:val="00AC236B"/>
    <w:rsid w:val="00AC31C1"/>
    <w:rsid w:val="00AC4CB5"/>
    <w:rsid w:val="00AC5ABE"/>
    <w:rsid w:val="00AC5C9F"/>
    <w:rsid w:val="00AC5CAA"/>
    <w:rsid w:val="00AD2841"/>
    <w:rsid w:val="00AD548B"/>
    <w:rsid w:val="00AD73A7"/>
    <w:rsid w:val="00AE2506"/>
    <w:rsid w:val="00AE54CF"/>
    <w:rsid w:val="00AE6617"/>
    <w:rsid w:val="00AE74AF"/>
    <w:rsid w:val="00AE7E76"/>
    <w:rsid w:val="00AF1E3D"/>
    <w:rsid w:val="00AF1F8A"/>
    <w:rsid w:val="00AF73FB"/>
    <w:rsid w:val="00B001E6"/>
    <w:rsid w:val="00B02E82"/>
    <w:rsid w:val="00B061D1"/>
    <w:rsid w:val="00B06673"/>
    <w:rsid w:val="00B12437"/>
    <w:rsid w:val="00B16924"/>
    <w:rsid w:val="00B17317"/>
    <w:rsid w:val="00B20FAE"/>
    <w:rsid w:val="00B21531"/>
    <w:rsid w:val="00B21B50"/>
    <w:rsid w:val="00B2250A"/>
    <w:rsid w:val="00B230E8"/>
    <w:rsid w:val="00B23DFB"/>
    <w:rsid w:val="00B26627"/>
    <w:rsid w:val="00B3063D"/>
    <w:rsid w:val="00B31973"/>
    <w:rsid w:val="00B32814"/>
    <w:rsid w:val="00B34663"/>
    <w:rsid w:val="00B353BF"/>
    <w:rsid w:val="00B37AE2"/>
    <w:rsid w:val="00B41808"/>
    <w:rsid w:val="00B43AF0"/>
    <w:rsid w:val="00B45FDA"/>
    <w:rsid w:val="00B47008"/>
    <w:rsid w:val="00B53DFD"/>
    <w:rsid w:val="00B57106"/>
    <w:rsid w:val="00B624B2"/>
    <w:rsid w:val="00B6294B"/>
    <w:rsid w:val="00B62C9A"/>
    <w:rsid w:val="00B657C0"/>
    <w:rsid w:val="00B65A96"/>
    <w:rsid w:val="00B65CE4"/>
    <w:rsid w:val="00B67318"/>
    <w:rsid w:val="00B77083"/>
    <w:rsid w:val="00B80538"/>
    <w:rsid w:val="00B80889"/>
    <w:rsid w:val="00B80DB2"/>
    <w:rsid w:val="00B83550"/>
    <w:rsid w:val="00B83C10"/>
    <w:rsid w:val="00B8628B"/>
    <w:rsid w:val="00B86725"/>
    <w:rsid w:val="00B90FCE"/>
    <w:rsid w:val="00B94431"/>
    <w:rsid w:val="00B96B1F"/>
    <w:rsid w:val="00BA07A1"/>
    <w:rsid w:val="00BB087B"/>
    <w:rsid w:val="00BB182F"/>
    <w:rsid w:val="00BB1A52"/>
    <w:rsid w:val="00BB386B"/>
    <w:rsid w:val="00BB6E96"/>
    <w:rsid w:val="00BB78AF"/>
    <w:rsid w:val="00BC3AFC"/>
    <w:rsid w:val="00BD323C"/>
    <w:rsid w:val="00BD46A2"/>
    <w:rsid w:val="00BE095D"/>
    <w:rsid w:val="00BE0C00"/>
    <w:rsid w:val="00BE7DEF"/>
    <w:rsid w:val="00BF0D20"/>
    <w:rsid w:val="00C030A3"/>
    <w:rsid w:val="00C0398D"/>
    <w:rsid w:val="00C0607C"/>
    <w:rsid w:val="00C07123"/>
    <w:rsid w:val="00C07FCE"/>
    <w:rsid w:val="00C11315"/>
    <w:rsid w:val="00C12508"/>
    <w:rsid w:val="00C13AEF"/>
    <w:rsid w:val="00C16104"/>
    <w:rsid w:val="00C1689B"/>
    <w:rsid w:val="00C16EFE"/>
    <w:rsid w:val="00C20199"/>
    <w:rsid w:val="00C205E9"/>
    <w:rsid w:val="00C211E0"/>
    <w:rsid w:val="00C22B73"/>
    <w:rsid w:val="00C24902"/>
    <w:rsid w:val="00C2585F"/>
    <w:rsid w:val="00C27780"/>
    <w:rsid w:val="00C305D3"/>
    <w:rsid w:val="00C321D7"/>
    <w:rsid w:val="00C32F70"/>
    <w:rsid w:val="00C34204"/>
    <w:rsid w:val="00C356FA"/>
    <w:rsid w:val="00C36620"/>
    <w:rsid w:val="00C37788"/>
    <w:rsid w:val="00C37E84"/>
    <w:rsid w:val="00C45CFA"/>
    <w:rsid w:val="00C470D2"/>
    <w:rsid w:val="00C5453A"/>
    <w:rsid w:val="00C559ED"/>
    <w:rsid w:val="00C56C64"/>
    <w:rsid w:val="00C56FB9"/>
    <w:rsid w:val="00C6075D"/>
    <w:rsid w:val="00C61252"/>
    <w:rsid w:val="00C732FD"/>
    <w:rsid w:val="00C75817"/>
    <w:rsid w:val="00C7690D"/>
    <w:rsid w:val="00C76FF6"/>
    <w:rsid w:val="00C7757E"/>
    <w:rsid w:val="00C86ADE"/>
    <w:rsid w:val="00C8735E"/>
    <w:rsid w:val="00C90942"/>
    <w:rsid w:val="00C95B4C"/>
    <w:rsid w:val="00C967B3"/>
    <w:rsid w:val="00CA2673"/>
    <w:rsid w:val="00CA2D99"/>
    <w:rsid w:val="00CA7571"/>
    <w:rsid w:val="00CA78C3"/>
    <w:rsid w:val="00CB5A81"/>
    <w:rsid w:val="00CB61E9"/>
    <w:rsid w:val="00CC058A"/>
    <w:rsid w:val="00CC5521"/>
    <w:rsid w:val="00CC63C9"/>
    <w:rsid w:val="00CC6F65"/>
    <w:rsid w:val="00CE19D9"/>
    <w:rsid w:val="00CE2644"/>
    <w:rsid w:val="00CE2A51"/>
    <w:rsid w:val="00CE5DAD"/>
    <w:rsid w:val="00CE7ECB"/>
    <w:rsid w:val="00CF21C0"/>
    <w:rsid w:val="00CF4E01"/>
    <w:rsid w:val="00CF505F"/>
    <w:rsid w:val="00CF51C1"/>
    <w:rsid w:val="00CF53EE"/>
    <w:rsid w:val="00D007DC"/>
    <w:rsid w:val="00D00D69"/>
    <w:rsid w:val="00D02D53"/>
    <w:rsid w:val="00D04F74"/>
    <w:rsid w:val="00D107E2"/>
    <w:rsid w:val="00D166D5"/>
    <w:rsid w:val="00D17837"/>
    <w:rsid w:val="00D201FF"/>
    <w:rsid w:val="00D24B62"/>
    <w:rsid w:val="00D25277"/>
    <w:rsid w:val="00D26583"/>
    <w:rsid w:val="00D268AC"/>
    <w:rsid w:val="00D31624"/>
    <w:rsid w:val="00D32048"/>
    <w:rsid w:val="00D3654E"/>
    <w:rsid w:val="00D373BB"/>
    <w:rsid w:val="00D41412"/>
    <w:rsid w:val="00D46D43"/>
    <w:rsid w:val="00D509F3"/>
    <w:rsid w:val="00D51AAB"/>
    <w:rsid w:val="00D566AC"/>
    <w:rsid w:val="00D57496"/>
    <w:rsid w:val="00D74FAA"/>
    <w:rsid w:val="00D76050"/>
    <w:rsid w:val="00D763B9"/>
    <w:rsid w:val="00D76788"/>
    <w:rsid w:val="00D767D4"/>
    <w:rsid w:val="00D7779E"/>
    <w:rsid w:val="00D80FE3"/>
    <w:rsid w:val="00D82990"/>
    <w:rsid w:val="00D82DC4"/>
    <w:rsid w:val="00D835C3"/>
    <w:rsid w:val="00D85D85"/>
    <w:rsid w:val="00D86FF6"/>
    <w:rsid w:val="00D911E7"/>
    <w:rsid w:val="00D930F7"/>
    <w:rsid w:val="00D93CCB"/>
    <w:rsid w:val="00D94206"/>
    <w:rsid w:val="00D964F6"/>
    <w:rsid w:val="00D97873"/>
    <w:rsid w:val="00DA0664"/>
    <w:rsid w:val="00DA07A4"/>
    <w:rsid w:val="00DA2781"/>
    <w:rsid w:val="00DA3EE2"/>
    <w:rsid w:val="00DA50BD"/>
    <w:rsid w:val="00DA558F"/>
    <w:rsid w:val="00DB4221"/>
    <w:rsid w:val="00DB6890"/>
    <w:rsid w:val="00DC0AD1"/>
    <w:rsid w:val="00DC2767"/>
    <w:rsid w:val="00DC77E1"/>
    <w:rsid w:val="00DC79CA"/>
    <w:rsid w:val="00DD0DB1"/>
    <w:rsid w:val="00DD1B1C"/>
    <w:rsid w:val="00DD1DB3"/>
    <w:rsid w:val="00DE01EF"/>
    <w:rsid w:val="00DE2B53"/>
    <w:rsid w:val="00DE4CC6"/>
    <w:rsid w:val="00DE6715"/>
    <w:rsid w:val="00DE79D1"/>
    <w:rsid w:val="00DF0091"/>
    <w:rsid w:val="00DF19EA"/>
    <w:rsid w:val="00DF2B29"/>
    <w:rsid w:val="00DF5794"/>
    <w:rsid w:val="00DF65B1"/>
    <w:rsid w:val="00E03E66"/>
    <w:rsid w:val="00E04552"/>
    <w:rsid w:val="00E049C5"/>
    <w:rsid w:val="00E04C8F"/>
    <w:rsid w:val="00E055A0"/>
    <w:rsid w:val="00E05F3F"/>
    <w:rsid w:val="00E0626D"/>
    <w:rsid w:val="00E07F9C"/>
    <w:rsid w:val="00E11628"/>
    <w:rsid w:val="00E11ED7"/>
    <w:rsid w:val="00E15E4B"/>
    <w:rsid w:val="00E17F30"/>
    <w:rsid w:val="00E20180"/>
    <w:rsid w:val="00E214E7"/>
    <w:rsid w:val="00E21D11"/>
    <w:rsid w:val="00E23216"/>
    <w:rsid w:val="00E2532C"/>
    <w:rsid w:val="00E32689"/>
    <w:rsid w:val="00E35072"/>
    <w:rsid w:val="00E36B54"/>
    <w:rsid w:val="00E40679"/>
    <w:rsid w:val="00E42811"/>
    <w:rsid w:val="00E458F5"/>
    <w:rsid w:val="00E56C3B"/>
    <w:rsid w:val="00E57696"/>
    <w:rsid w:val="00E60F88"/>
    <w:rsid w:val="00E627D9"/>
    <w:rsid w:val="00E65138"/>
    <w:rsid w:val="00E658D7"/>
    <w:rsid w:val="00E70993"/>
    <w:rsid w:val="00E73C96"/>
    <w:rsid w:val="00E80B87"/>
    <w:rsid w:val="00E80E36"/>
    <w:rsid w:val="00E90F97"/>
    <w:rsid w:val="00E93EEB"/>
    <w:rsid w:val="00E93F9E"/>
    <w:rsid w:val="00E963D3"/>
    <w:rsid w:val="00E97F74"/>
    <w:rsid w:val="00EA1246"/>
    <w:rsid w:val="00EA1B51"/>
    <w:rsid w:val="00EA733E"/>
    <w:rsid w:val="00EB69D6"/>
    <w:rsid w:val="00EC177C"/>
    <w:rsid w:val="00EC460F"/>
    <w:rsid w:val="00EC4D7C"/>
    <w:rsid w:val="00ED163F"/>
    <w:rsid w:val="00ED16D3"/>
    <w:rsid w:val="00ED7FF8"/>
    <w:rsid w:val="00EE4DD6"/>
    <w:rsid w:val="00EE5203"/>
    <w:rsid w:val="00EE5DAD"/>
    <w:rsid w:val="00EE684A"/>
    <w:rsid w:val="00EF24EB"/>
    <w:rsid w:val="00EF3F94"/>
    <w:rsid w:val="00EF5DB4"/>
    <w:rsid w:val="00EF7938"/>
    <w:rsid w:val="00F0551F"/>
    <w:rsid w:val="00F055A9"/>
    <w:rsid w:val="00F06F51"/>
    <w:rsid w:val="00F158EF"/>
    <w:rsid w:val="00F21584"/>
    <w:rsid w:val="00F231A6"/>
    <w:rsid w:val="00F237E6"/>
    <w:rsid w:val="00F2403D"/>
    <w:rsid w:val="00F26265"/>
    <w:rsid w:val="00F354D3"/>
    <w:rsid w:val="00F365D6"/>
    <w:rsid w:val="00F3792E"/>
    <w:rsid w:val="00F430A0"/>
    <w:rsid w:val="00F46009"/>
    <w:rsid w:val="00F47390"/>
    <w:rsid w:val="00F52BFE"/>
    <w:rsid w:val="00F53040"/>
    <w:rsid w:val="00F5387E"/>
    <w:rsid w:val="00F56041"/>
    <w:rsid w:val="00F641B7"/>
    <w:rsid w:val="00F64B9C"/>
    <w:rsid w:val="00F6529C"/>
    <w:rsid w:val="00F6676C"/>
    <w:rsid w:val="00F67135"/>
    <w:rsid w:val="00F672C6"/>
    <w:rsid w:val="00F74971"/>
    <w:rsid w:val="00F75539"/>
    <w:rsid w:val="00F758ED"/>
    <w:rsid w:val="00F77A2A"/>
    <w:rsid w:val="00F81C2C"/>
    <w:rsid w:val="00F83750"/>
    <w:rsid w:val="00F8516B"/>
    <w:rsid w:val="00F85BEE"/>
    <w:rsid w:val="00F879A3"/>
    <w:rsid w:val="00F87EA3"/>
    <w:rsid w:val="00F91979"/>
    <w:rsid w:val="00F94102"/>
    <w:rsid w:val="00F94CB4"/>
    <w:rsid w:val="00F94D41"/>
    <w:rsid w:val="00FA0855"/>
    <w:rsid w:val="00FA13E2"/>
    <w:rsid w:val="00FA4BAE"/>
    <w:rsid w:val="00FA6185"/>
    <w:rsid w:val="00FB2646"/>
    <w:rsid w:val="00FB3890"/>
    <w:rsid w:val="00FB6582"/>
    <w:rsid w:val="00FB66E6"/>
    <w:rsid w:val="00FC122A"/>
    <w:rsid w:val="00FC1E99"/>
    <w:rsid w:val="00FC33C5"/>
    <w:rsid w:val="00FC3757"/>
    <w:rsid w:val="00FC719F"/>
    <w:rsid w:val="00FC7614"/>
    <w:rsid w:val="00FC775F"/>
    <w:rsid w:val="00FD3A4A"/>
    <w:rsid w:val="00FD3F81"/>
    <w:rsid w:val="00FD4FDE"/>
    <w:rsid w:val="00FD7959"/>
    <w:rsid w:val="00FE0685"/>
    <w:rsid w:val="00FE1D90"/>
    <w:rsid w:val="00FE2114"/>
    <w:rsid w:val="00FE33AE"/>
    <w:rsid w:val="00FE4C41"/>
    <w:rsid w:val="00FE688E"/>
    <w:rsid w:val="00FF2466"/>
    <w:rsid w:val="00FF3185"/>
    <w:rsid w:val="00FF5500"/>
    <w:rsid w:val="00FF551A"/>
    <w:rsid w:val="00FF6A50"/>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13E986"/>
  <w15:docId w15:val="{8600D26C-048D-44A0-B5ED-FA32E9107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663"/>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uiPriority w:val="9"/>
    <w:qFormat/>
    <w:rsid w:val="00B34663"/>
    <w:pPr>
      <w:keepNext/>
      <w:autoSpaceDE w:val="0"/>
      <w:autoSpaceDN w:val="0"/>
      <w:adjustRightInd w:val="0"/>
      <w:jc w:val="center"/>
      <w:outlineLvl w:val="0"/>
    </w:pPr>
    <w:rPr>
      <w:b/>
      <w:bCs/>
      <w:sz w:val="36"/>
      <w:szCs w:val="36"/>
    </w:rPr>
  </w:style>
  <w:style w:type="paragraph" w:styleId="Heading2">
    <w:name w:val="heading 2"/>
    <w:basedOn w:val="Normal"/>
    <w:next w:val="Normal"/>
    <w:link w:val="Heading2Char"/>
    <w:uiPriority w:val="9"/>
    <w:semiHidden/>
    <w:unhideWhenUsed/>
    <w:qFormat/>
    <w:rsid w:val="002F263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B3466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663"/>
    <w:rPr>
      <w:rFonts w:ascii="Times New Roman" w:eastAsia="Times New Roman" w:hAnsi="Times New Roman" w:cs="Times New Roman"/>
      <w:b/>
      <w:bCs/>
      <w:sz w:val="36"/>
      <w:szCs w:val="36"/>
      <w:lang w:eastAsia="hr-HR"/>
    </w:rPr>
  </w:style>
  <w:style w:type="character" w:customStyle="1" w:styleId="Heading3Char">
    <w:name w:val="Heading 3 Char"/>
    <w:basedOn w:val="DefaultParagraphFont"/>
    <w:link w:val="Heading3"/>
    <w:rsid w:val="00B34663"/>
    <w:rPr>
      <w:rFonts w:ascii="Arial" w:eastAsia="Times New Roman" w:hAnsi="Arial" w:cs="Arial"/>
      <w:b/>
      <w:bCs/>
      <w:sz w:val="26"/>
      <w:szCs w:val="26"/>
      <w:lang w:eastAsia="hr-HR"/>
    </w:rPr>
  </w:style>
  <w:style w:type="paragraph" w:styleId="BodyText">
    <w:name w:val="Body Text"/>
    <w:basedOn w:val="Normal"/>
    <w:link w:val="BodyTextChar"/>
    <w:semiHidden/>
    <w:rsid w:val="00B34663"/>
    <w:pPr>
      <w:jc w:val="center"/>
    </w:pPr>
  </w:style>
  <w:style w:type="character" w:customStyle="1" w:styleId="BodyTextChar">
    <w:name w:val="Body Text Char"/>
    <w:basedOn w:val="DefaultParagraphFont"/>
    <w:link w:val="BodyText"/>
    <w:semiHidden/>
    <w:rsid w:val="00B34663"/>
    <w:rPr>
      <w:rFonts w:ascii="Times New Roman" w:eastAsia="Times New Roman" w:hAnsi="Times New Roman" w:cs="Times New Roman"/>
      <w:sz w:val="24"/>
      <w:szCs w:val="24"/>
      <w:lang w:eastAsia="hr-HR"/>
    </w:rPr>
  </w:style>
  <w:style w:type="paragraph" w:styleId="BodyText2">
    <w:name w:val="Body Text 2"/>
    <w:basedOn w:val="Normal"/>
    <w:link w:val="BodyText2Char"/>
    <w:semiHidden/>
    <w:rsid w:val="00B34663"/>
    <w:pPr>
      <w:jc w:val="both"/>
    </w:pPr>
  </w:style>
  <w:style w:type="character" w:customStyle="1" w:styleId="BodyText2Char">
    <w:name w:val="Body Text 2 Char"/>
    <w:basedOn w:val="DefaultParagraphFont"/>
    <w:link w:val="BodyText2"/>
    <w:semiHidden/>
    <w:rsid w:val="00B34663"/>
    <w:rPr>
      <w:rFonts w:ascii="Times New Roman" w:eastAsia="Times New Roman" w:hAnsi="Times New Roman" w:cs="Times New Roman"/>
      <w:sz w:val="24"/>
      <w:szCs w:val="24"/>
      <w:lang w:eastAsia="hr-HR"/>
    </w:rPr>
  </w:style>
  <w:style w:type="paragraph" w:styleId="Footer">
    <w:name w:val="footer"/>
    <w:basedOn w:val="Normal"/>
    <w:link w:val="FooterChar"/>
    <w:semiHidden/>
    <w:rsid w:val="00B34663"/>
    <w:pPr>
      <w:tabs>
        <w:tab w:val="center" w:pos="4536"/>
        <w:tab w:val="right" w:pos="9072"/>
      </w:tabs>
    </w:pPr>
  </w:style>
  <w:style w:type="character" w:customStyle="1" w:styleId="FooterChar">
    <w:name w:val="Footer Char"/>
    <w:basedOn w:val="DefaultParagraphFont"/>
    <w:link w:val="Footer"/>
    <w:semiHidden/>
    <w:rsid w:val="00B34663"/>
    <w:rPr>
      <w:rFonts w:ascii="Times New Roman" w:eastAsia="Times New Roman" w:hAnsi="Times New Roman" w:cs="Times New Roman"/>
      <w:sz w:val="24"/>
      <w:szCs w:val="24"/>
      <w:lang w:eastAsia="hr-HR"/>
    </w:rPr>
  </w:style>
  <w:style w:type="paragraph" w:styleId="BodyTextIndent">
    <w:name w:val="Body Text Indent"/>
    <w:basedOn w:val="Normal"/>
    <w:link w:val="BodyTextIndentChar"/>
    <w:uiPriority w:val="99"/>
    <w:unhideWhenUsed/>
    <w:rsid w:val="00B34663"/>
    <w:pPr>
      <w:autoSpaceDE w:val="0"/>
      <w:autoSpaceDN w:val="0"/>
      <w:adjustRightInd w:val="0"/>
      <w:ind w:firstLine="708"/>
      <w:jc w:val="both"/>
    </w:pPr>
  </w:style>
  <w:style w:type="character" w:customStyle="1" w:styleId="BodyTextIndentChar">
    <w:name w:val="Body Text Indent Char"/>
    <w:basedOn w:val="DefaultParagraphFont"/>
    <w:link w:val="BodyTextIndent"/>
    <w:uiPriority w:val="99"/>
    <w:rsid w:val="00B34663"/>
    <w:rPr>
      <w:rFonts w:ascii="Times New Roman" w:eastAsia="Times New Roman" w:hAnsi="Times New Roman" w:cs="Times New Roman"/>
      <w:sz w:val="24"/>
      <w:szCs w:val="24"/>
      <w:lang w:eastAsia="hr-HR"/>
    </w:rPr>
  </w:style>
  <w:style w:type="paragraph" w:styleId="BalloonText">
    <w:name w:val="Balloon Text"/>
    <w:basedOn w:val="Normal"/>
    <w:link w:val="BalloonTextChar"/>
    <w:uiPriority w:val="99"/>
    <w:semiHidden/>
    <w:unhideWhenUsed/>
    <w:rsid w:val="00B346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663"/>
    <w:rPr>
      <w:rFonts w:ascii="Segoe UI" w:eastAsia="Times New Roman" w:hAnsi="Segoe UI" w:cs="Segoe UI"/>
      <w:sz w:val="18"/>
      <w:szCs w:val="18"/>
      <w:lang w:eastAsia="hr-HR"/>
    </w:rPr>
  </w:style>
  <w:style w:type="paragraph" w:styleId="CommentText">
    <w:name w:val="annotation text"/>
    <w:basedOn w:val="Normal"/>
    <w:link w:val="CommentTextChar"/>
    <w:uiPriority w:val="99"/>
    <w:semiHidden/>
    <w:unhideWhenUsed/>
    <w:rsid w:val="00F75539"/>
    <w:rPr>
      <w:sz w:val="20"/>
      <w:szCs w:val="20"/>
    </w:rPr>
  </w:style>
  <w:style w:type="character" w:customStyle="1" w:styleId="CommentTextChar">
    <w:name w:val="Comment Text Char"/>
    <w:basedOn w:val="DefaultParagraphFont"/>
    <w:link w:val="CommentText"/>
    <w:uiPriority w:val="99"/>
    <w:semiHidden/>
    <w:rsid w:val="00F75539"/>
    <w:rPr>
      <w:rFonts w:ascii="Times New Roman" w:eastAsia="Times New Roman" w:hAnsi="Times New Roman" w:cs="Times New Roman"/>
      <w:sz w:val="20"/>
      <w:szCs w:val="20"/>
      <w:lang w:eastAsia="hr-HR"/>
    </w:rPr>
  </w:style>
  <w:style w:type="character" w:styleId="FootnoteReference">
    <w:name w:val="footnote reference"/>
    <w:rsid w:val="00F75539"/>
    <w:rPr>
      <w:rFonts w:cs="Times New Roman"/>
      <w:vertAlign w:val="superscript"/>
    </w:rPr>
  </w:style>
  <w:style w:type="character" w:styleId="CommentReference">
    <w:name w:val="annotation reference"/>
    <w:rsid w:val="00F75539"/>
    <w:rPr>
      <w:rFonts w:cs="Times New Roman"/>
      <w:sz w:val="18"/>
      <w:szCs w:val="18"/>
    </w:rPr>
  </w:style>
  <w:style w:type="paragraph" w:customStyle="1" w:styleId="Body">
    <w:name w:val="Body"/>
    <w:rsid w:val="00F75539"/>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Calibri" w:eastAsia="Times New Roman" w:hAnsi="Calibri" w:cs="Calibri"/>
      <w:color w:val="000000"/>
      <w:u w:color="000000"/>
      <w:lang w:eastAsia="hr-HR"/>
    </w:rPr>
  </w:style>
  <w:style w:type="numbering" w:customStyle="1" w:styleId="ImportedStyle5">
    <w:name w:val="Imported Style 5"/>
    <w:rsid w:val="00F75539"/>
    <w:pPr>
      <w:numPr>
        <w:numId w:val="5"/>
      </w:numPr>
    </w:pPr>
  </w:style>
  <w:style w:type="numbering" w:customStyle="1" w:styleId="ImportedStyle3">
    <w:name w:val="Imported Style 3"/>
    <w:rsid w:val="00F75539"/>
    <w:pPr>
      <w:numPr>
        <w:numId w:val="3"/>
      </w:numPr>
    </w:pPr>
  </w:style>
  <w:style w:type="character" w:customStyle="1" w:styleId="zadanifontodlomka-000004">
    <w:name w:val="zadanifontodlomka-000004"/>
    <w:basedOn w:val="DefaultParagraphFont"/>
    <w:rsid w:val="00F75539"/>
    <w:rPr>
      <w:rFonts w:ascii="Times New Roman" w:hAnsi="Times New Roman" w:cs="Times New Roman" w:hint="default"/>
      <w:b w:val="0"/>
      <w:bCs w:val="0"/>
      <w:color w:val="000000"/>
      <w:sz w:val="24"/>
      <w:szCs w:val="24"/>
    </w:rPr>
  </w:style>
  <w:style w:type="character" w:customStyle="1" w:styleId="zadanifontodlomka-000014">
    <w:name w:val="zadanifontodlomka-000014"/>
    <w:basedOn w:val="DefaultParagraphFont"/>
    <w:rsid w:val="00F75539"/>
    <w:rPr>
      <w:rFonts w:ascii="Times New Roman" w:hAnsi="Times New Roman" w:cs="Times New Roman" w:hint="default"/>
      <w:b w:val="0"/>
      <w:bCs w:val="0"/>
      <w:color w:val="000000"/>
      <w:sz w:val="28"/>
      <w:szCs w:val="28"/>
    </w:rPr>
  </w:style>
  <w:style w:type="paragraph" w:customStyle="1" w:styleId="normal-000003">
    <w:name w:val="normal-000003"/>
    <w:basedOn w:val="Normal"/>
    <w:rsid w:val="00A54B22"/>
    <w:pPr>
      <w:jc w:val="both"/>
    </w:pPr>
    <w:rPr>
      <w:rFonts w:eastAsiaTheme="minorEastAsia"/>
    </w:rPr>
  </w:style>
  <w:style w:type="paragraph" w:customStyle="1" w:styleId="000025">
    <w:name w:val="000025"/>
    <w:basedOn w:val="Normal"/>
    <w:rsid w:val="00A54B22"/>
    <w:pPr>
      <w:jc w:val="both"/>
    </w:pPr>
    <w:rPr>
      <w:rFonts w:eastAsiaTheme="minorEastAsia"/>
    </w:rPr>
  </w:style>
  <w:style w:type="character" w:customStyle="1" w:styleId="zadanifontodlomka-000013">
    <w:name w:val="zadanifontodlomka-000013"/>
    <w:basedOn w:val="DefaultParagraphFont"/>
    <w:rsid w:val="00A54B22"/>
    <w:rPr>
      <w:rFonts w:ascii="Times New Roman" w:hAnsi="Times New Roman" w:cs="Times New Roman" w:hint="default"/>
      <w:b w:val="0"/>
      <w:bCs w:val="0"/>
      <w:sz w:val="24"/>
      <w:szCs w:val="24"/>
    </w:rPr>
  </w:style>
  <w:style w:type="character" w:customStyle="1" w:styleId="000023">
    <w:name w:val="000023"/>
    <w:basedOn w:val="DefaultParagraphFont"/>
    <w:rsid w:val="00A54B22"/>
    <w:rPr>
      <w:b w:val="0"/>
      <w:bCs w:val="0"/>
      <w:sz w:val="24"/>
      <w:szCs w:val="24"/>
    </w:rPr>
  </w:style>
  <w:style w:type="character" w:customStyle="1" w:styleId="000031">
    <w:name w:val="000031"/>
    <w:basedOn w:val="DefaultParagraphFont"/>
    <w:rsid w:val="00A54B22"/>
    <w:rPr>
      <w:rFonts w:ascii="Times New Roman" w:hAnsi="Times New Roman" w:cs="Times New Roman" w:hint="default"/>
      <w:b w:val="0"/>
      <w:bCs w:val="0"/>
      <w:sz w:val="24"/>
      <w:szCs w:val="24"/>
    </w:rPr>
  </w:style>
  <w:style w:type="paragraph" w:customStyle="1" w:styleId="normal-000044">
    <w:name w:val="normal-000044"/>
    <w:basedOn w:val="Normal"/>
    <w:rsid w:val="00A54B22"/>
    <w:pPr>
      <w:spacing w:after="90"/>
      <w:jc w:val="center"/>
    </w:pPr>
    <w:rPr>
      <w:rFonts w:eastAsiaTheme="minorEastAsia"/>
    </w:rPr>
  </w:style>
  <w:style w:type="paragraph" w:customStyle="1" w:styleId="normal-000045">
    <w:name w:val="normal-000045"/>
    <w:basedOn w:val="Normal"/>
    <w:rsid w:val="00A54B22"/>
    <w:pPr>
      <w:spacing w:before="100" w:beforeAutospacing="1" w:after="90"/>
      <w:jc w:val="both"/>
    </w:pPr>
    <w:rPr>
      <w:rFonts w:eastAsiaTheme="minorEastAsia"/>
    </w:rPr>
  </w:style>
  <w:style w:type="character" w:customStyle="1" w:styleId="zadanifontodlomka-000010">
    <w:name w:val="zadanifontodlomka-000010"/>
    <w:basedOn w:val="DefaultParagraphFont"/>
    <w:rsid w:val="00A54B22"/>
    <w:rPr>
      <w:rFonts w:ascii="Times New Roman" w:hAnsi="Times New Roman" w:cs="Times New Roman" w:hint="default"/>
      <w:b w:val="0"/>
      <w:bCs w:val="0"/>
      <w:i/>
      <w:iCs/>
      <w:sz w:val="24"/>
      <w:szCs w:val="24"/>
    </w:rPr>
  </w:style>
  <w:style w:type="paragraph" w:customStyle="1" w:styleId="normal-000011">
    <w:name w:val="normal-000011"/>
    <w:basedOn w:val="Normal"/>
    <w:rsid w:val="00151A16"/>
    <w:pPr>
      <w:jc w:val="center"/>
    </w:pPr>
    <w:rPr>
      <w:rFonts w:eastAsiaTheme="minorEastAsia"/>
    </w:rPr>
  </w:style>
  <w:style w:type="character" w:customStyle="1" w:styleId="000012">
    <w:name w:val="000012"/>
    <w:basedOn w:val="DefaultParagraphFont"/>
    <w:rsid w:val="00151A16"/>
    <w:rPr>
      <w:b w:val="0"/>
      <w:bCs w:val="0"/>
      <w:color w:val="000000"/>
      <w:sz w:val="24"/>
      <w:szCs w:val="24"/>
    </w:rPr>
  </w:style>
  <w:style w:type="paragraph" w:customStyle="1" w:styleId="normal-000015">
    <w:name w:val="normal-000015"/>
    <w:basedOn w:val="Normal"/>
    <w:rsid w:val="00151A16"/>
    <w:pPr>
      <w:jc w:val="center"/>
    </w:pPr>
    <w:rPr>
      <w:rFonts w:eastAsiaTheme="minorEastAsia"/>
      <w:sz w:val="26"/>
      <w:szCs w:val="26"/>
    </w:rPr>
  </w:style>
  <w:style w:type="paragraph" w:customStyle="1" w:styleId="odlomakpopisa">
    <w:name w:val="odlomakpopisa"/>
    <w:basedOn w:val="Normal"/>
    <w:rsid w:val="00151A16"/>
    <w:rPr>
      <w:rFonts w:eastAsiaTheme="minorEastAsia"/>
    </w:rPr>
  </w:style>
  <w:style w:type="paragraph" w:customStyle="1" w:styleId="odlomakpopisa-000040">
    <w:name w:val="odlomakpopisa-000040"/>
    <w:basedOn w:val="Normal"/>
    <w:rsid w:val="00151A16"/>
    <w:rPr>
      <w:rFonts w:eastAsiaTheme="minorEastAsia"/>
    </w:rPr>
  </w:style>
  <w:style w:type="paragraph" w:customStyle="1" w:styleId="normal-000046">
    <w:name w:val="normal-000046"/>
    <w:basedOn w:val="Normal"/>
    <w:rsid w:val="00151A16"/>
    <w:rPr>
      <w:rFonts w:eastAsiaTheme="minorEastAsia"/>
    </w:rPr>
  </w:style>
  <w:style w:type="paragraph" w:customStyle="1" w:styleId="000047">
    <w:name w:val="000047"/>
    <w:basedOn w:val="Normal"/>
    <w:rsid w:val="00151A16"/>
    <w:rPr>
      <w:rFonts w:eastAsiaTheme="minorEastAsia"/>
    </w:rPr>
  </w:style>
  <w:style w:type="paragraph" w:customStyle="1" w:styleId="000048">
    <w:name w:val="000048"/>
    <w:basedOn w:val="Normal"/>
    <w:rsid w:val="00151A16"/>
    <w:pPr>
      <w:jc w:val="both"/>
    </w:pPr>
    <w:rPr>
      <w:rFonts w:eastAsiaTheme="minorEastAsia"/>
    </w:rPr>
  </w:style>
  <w:style w:type="character" w:customStyle="1" w:styleId="000018">
    <w:name w:val="000018"/>
    <w:basedOn w:val="DefaultParagraphFont"/>
    <w:rsid w:val="00151A16"/>
    <w:rPr>
      <w:rFonts w:ascii="Times New Roman" w:hAnsi="Times New Roman" w:cs="Times New Roman" w:hint="default"/>
      <w:b w:val="0"/>
      <w:bCs w:val="0"/>
      <w:color w:val="000000"/>
      <w:sz w:val="24"/>
      <w:szCs w:val="24"/>
    </w:rPr>
  </w:style>
  <w:style w:type="character" w:customStyle="1" w:styleId="000022">
    <w:name w:val="000022"/>
    <w:basedOn w:val="DefaultParagraphFont"/>
    <w:rsid w:val="00151A16"/>
    <w:rPr>
      <w:b w:val="0"/>
      <w:bCs w:val="0"/>
      <w:color w:val="000000"/>
      <w:sz w:val="24"/>
      <w:szCs w:val="24"/>
    </w:rPr>
  </w:style>
  <w:style w:type="character" w:customStyle="1" w:styleId="000050">
    <w:name w:val="000050"/>
    <w:basedOn w:val="DefaultParagraphFont"/>
    <w:rsid w:val="00151A16"/>
    <w:rPr>
      <w:b w:val="0"/>
      <w:bCs w:val="0"/>
      <w:i/>
      <w:iCs/>
      <w:color w:val="000000"/>
      <w:sz w:val="26"/>
      <w:szCs w:val="26"/>
    </w:rPr>
  </w:style>
  <w:style w:type="paragraph" w:styleId="ListParagraph">
    <w:name w:val="List Paragraph"/>
    <w:basedOn w:val="Normal"/>
    <w:uiPriority w:val="34"/>
    <w:qFormat/>
    <w:rsid w:val="00F47390"/>
    <w:pPr>
      <w:ind w:left="720"/>
      <w:contextualSpacing/>
    </w:pPr>
  </w:style>
  <w:style w:type="character" w:customStyle="1" w:styleId="Heading2Char">
    <w:name w:val="Heading 2 Char"/>
    <w:basedOn w:val="DefaultParagraphFont"/>
    <w:link w:val="Heading2"/>
    <w:uiPriority w:val="9"/>
    <w:semiHidden/>
    <w:rsid w:val="002F263C"/>
    <w:rPr>
      <w:rFonts w:asciiTheme="majorHAnsi" w:eastAsiaTheme="majorEastAsia" w:hAnsiTheme="majorHAnsi" w:cstheme="majorBidi"/>
      <w:b/>
      <w:bCs/>
      <w:color w:val="5B9BD5" w:themeColor="accent1"/>
      <w:sz w:val="26"/>
      <w:szCs w:val="26"/>
      <w:lang w:eastAsia="hr-HR"/>
    </w:rPr>
  </w:style>
  <w:style w:type="paragraph" w:customStyle="1" w:styleId="normal-000008">
    <w:name w:val="normal-000008"/>
    <w:basedOn w:val="Normal"/>
    <w:rsid w:val="002F263C"/>
    <w:pPr>
      <w:jc w:val="center"/>
    </w:pPr>
    <w:rPr>
      <w:rFonts w:eastAsiaTheme="minorEastAsia"/>
      <w:sz w:val="28"/>
      <w:szCs w:val="28"/>
    </w:rPr>
  </w:style>
  <w:style w:type="paragraph" w:customStyle="1" w:styleId="normal-000035">
    <w:name w:val="normal-000035"/>
    <w:basedOn w:val="Normal"/>
    <w:rsid w:val="002F263C"/>
    <w:pPr>
      <w:jc w:val="both"/>
    </w:pPr>
    <w:rPr>
      <w:rFonts w:eastAsiaTheme="minorEastAsia"/>
    </w:rPr>
  </w:style>
  <w:style w:type="paragraph" w:customStyle="1" w:styleId="odlomakpopisa-000057">
    <w:name w:val="odlomakpopisa-000057"/>
    <w:basedOn w:val="Normal"/>
    <w:rsid w:val="002F263C"/>
    <w:pPr>
      <w:jc w:val="both"/>
    </w:pPr>
    <w:rPr>
      <w:rFonts w:eastAsiaTheme="minorEastAsia"/>
    </w:rPr>
  </w:style>
  <w:style w:type="paragraph" w:customStyle="1" w:styleId="normal-000058">
    <w:name w:val="normal-000058"/>
    <w:basedOn w:val="Normal"/>
    <w:rsid w:val="002F263C"/>
    <w:pPr>
      <w:jc w:val="both"/>
    </w:pPr>
    <w:rPr>
      <w:rFonts w:eastAsiaTheme="minorEastAsia"/>
    </w:rPr>
  </w:style>
  <w:style w:type="paragraph" w:customStyle="1" w:styleId="odlomakpopisa-000059">
    <w:name w:val="odlomakpopisa-000059"/>
    <w:basedOn w:val="Normal"/>
    <w:rsid w:val="002F263C"/>
    <w:pPr>
      <w:jc w:val="both"/>
    </w:pPr>
    <w:rPr>
      <w:rFonts w:eastAsiaTheme="minorEastAsia"/>
    </w:rPr>
  </w:style>
  <w:style w:type="paragraph" w:customStyle="1" w:styleId="normal-000060">
    <w:name w:val="normal-000060"/>
    <w:basedOn w:val="Normal"/>
    <w:rsid w:val="002F263C"/>
    <w:rPr>
      <w:rFonts w:eastAsiaTheme="minorEastAsia"/>
      <w:sz w:val="26"/>
      <w:szCs w:val="26"/>
    </w:rPr>
  </w:style>
  <w:style w:type="paragraph" w:customStyle="1" w:styleId="normal-000062">
    <w:name w:val="normal-000062"/>
    <w:basedOn w:val="Normal"/>
    <w:rsid w:val="002F263C"/>
    <w:pPr>
      <w:jc w:val="both"/>
    </w:pPr>
    <w:rPr>
      <w:rFonts w:eastAsiaTheme="minorEastAsia"/>
      <w:sz w:val="26"/>
      <w:szCs w:val="26"/>
    </w:rPr>
  </w:style>
  <w:style w:type="paragraph" w:customStyle="1" w:styleId="t-9-8">
    <w:name w:val="t-9-8"/>
    <w:basedOn w:val="Normal"/>
    <w:rsid w:val="002F263C"/>
    <w:pPr>
      <w:spacing w:before="100" w:beforeAutospacing="1" w:after="90"/>
      <w:jc w:val="both"/>
    </w:pPr>
    <w:rPr>
      <w:rFonts w:eastAsiaTheme="minorEastAsia"/>
    </w:rPr>
  </w:style>
  <w:style w:type="paragraph" w:customStyle="1" w:styleId="000083">
    <w:name w:val="000083"/>
    <w:basedOn w:val="Normal"/>
    <w:rsid w:val="002F263C"/>
    <w:pPr>
      <w:jc w:val="both"/>
    </w:pPr>
    <w:rPr>
      <w:rFonts w:eastAsiaTheme="minorEastAsia"/>
    </w:rPr>
  </w:style>
  <w:style w:type="paragraph" w:customStyle="1" w:styleId="normal-000084">
    <w:name w:val="normal-000084"/>
    <w:basedOn w:val="Normal"/>
    <w:rsid w:val="002F263C"/>
    <w:pPr>
      <w:jc w:val="both"/>
    </w:pPr>
    <w:rPr>
      <w:rFonts w:eastAsiaTheme="minorEastAsia"/>
    </w:rPr>
  </w:style>
  <w:style w:type="paragraph" w:customStyle="1" w:styleId="000092">
    <w:name w:val="000092"/>
    <w:basedOn w:val="Normal"/>
    <w:rsid w:val="002F263C"/>
    <w:pPr>
      <w:jc w:val="both"/>
    </w:pPr>
    <w:rPr>
      <w:rFonts w:eastAsiaTheme="minorEastAsia"/>
    </w:rPr>
  </w:style>
  <w:style w:type="paragraph" w:customStyle="1" w:styleId="000094">
    <w:name w:val="000094"/>
    <w:basedOn w:val="Normal"/>
    <w:rsid w:val="002F263C"/>
    <w:pPr>
      <w:jc w:val="both"/>
    </w:pPr>
    <w:rPr>
      <w:rFonts w:eastAsiaTheme="minorEastAsia"/>
    </w:rPr>
  </w:style>
  <w:style w:type="paragraph" w:customStyle="1" w:styleId="normal-000096">
    <w:name w:val="normal-000096"/>
    <w:basedOn w:val="Normal"/>
    <w:rsid w:val="002F263C"/>
    <w:pPr>
      <w:jc w:val="both"/>
    </w:pPr>
    <w:rPr>
      <w:rFonts w:eastAsiaTheme="minorEastAsia"/>
    </w:rPr>
  </w:style>
  <w:style w:type="character" w:customStyle="1" w:styleId="000006">
    <w:name w:val="000006"/>
    <w:basedOn w:val="DefaultParagraphFont"/>
    <w:rsid w:val="002F263C"/>
    <w:rPr>
      <w:b w:val="0"/>
      <w:bCs w:val="0"/>
      <w:color w:val="000000"/>
      <w:sz w:val="28"/>
      <w:szCs w:val="28"/>
    </w:rPr>
  </w:style>
  <w:style w:type="character" w:customStyle="1" w:styleId="zadanifontodlomka-000007">
    <w:name w:val="zadanifontodlomka-000007"/>
    <w:basedOn w:val="DefaultParagraphFont"/>
    <w:rsid w:val="002F263C"/>
    <w:rPr>
      <w:rFonts w:ascii="Times New Roman" w:hAnsi="Times New Roman" w:cs="Times New Roman" w:hint="default"/>
      <w:b w:val="0"/>
      <w:bCs w:val="0"/>
      <w:sz w:val="28"/>
      <w:szCs w:val="28"/>
    </w:rPr>
  </w:style>
  <w:style w:type="character" w:customStyle="1" w:styleId="000032">
    <w:name w:val="000032"/>
    <w:basedOn w:val="DefaultParagraphFont"/>
    <w:rsid w:val="002F263C"/>
    <w:rPr>
      <w:b w:val="0"/>
      <w:bCs w:val="0"/>
      <w:sz w:val="24"/>
      <w:szCs w:val="24"/>
    </w:rPr>
  </w:style>
  <w:style w:type="character" w:customStyle="1" w:styleId="000067">
    <w:name w:val="000067"/>
    <w:basedOn w:val="DefaultParagraphFont"/>
    <w:rsid w:val="002F263C"/>
    <w:rPr>
      <w:b w:val="0"/>
      <w:bCs w:val="0"/>
      <w:i/>
      <w:iCs/>
      <w:color w:val="000000"/>
      <w:sz w:val="24"/>
      <w:szCs w:val="24"/>
    </w:rPr>
  </w:style>
  <w:style w:type="character" w:customStyle="1" w:styleId="000085">
    <w:name w:val="000085"/>
    <w:basedOn w:val="DefaultParagraphFont"/>
    <w:rsid w:val="002F263C"/>
    <w:rPr>
      <w:b w:val="0"/>
      <w:bCs w:val="0"/>
      <w:strike/>
      <w:color w:val="000000"/>
      <w:sz w:val="24"/>
      <w:szCs w:val="24"/>
    </w:rPr>
  </w:style>
  <w:style w:type="character" w:customStyle="1" w:styleId="000086">
    <w:name w:val="000086"/>
    <w:basedOn w:val="DefaultParagraphFont"/>
    <w:rsid w:val="002F263C"/>
    <w:rPr>
      <w:b w:val="0"/>
      <w:bCs w:val="0"/>
      <w:spacing w:val="0"/>
      <w:sz w:val="24"/>
      <w:szCs w:val="24"/>
    </w:rPr>
  </w:style>
  <w:style w:type="character" w:customStyle="1" w:styleId="000087">
    <w:name w:val="000087"/>
    <w:basedOn w:val="DefaultParagraphFont"/>
    <w:rsid w:val="002F263C"/>
    <w:rPr>
      <w:rFonts w:ascii="Times New Roman" w:hAnsi="Times New Roman" w:cs="Times New Roman" w:hint="default"/>
      <w:b w:val="0"/>
      <w:bCs w:val="0"/>
      <w:sz w:val="24"/>
      <w:szCs w:val="24"/>
    </w:rPr>
  </w:style>
  <w:style w:type="character" w:customStyle="1" w:styleId="zadanifontodlomka-000089">
    <w:name w:val="zadanifontodlomka-000089"/>
    <w:basedOn w:val="DefaultParagraphFont"/>
    <w:rsid w:val="002F263C"/>
    <w:rPr>
      <w:rFonts w:ascii="Times New Roman" w:hAnsi="Times New Roman" w:cs="Times New Roman" w:hint="default"/>
      <w:b w:val="0"/>
      <w:bCs w:val="0"/>
      <w:spacing w:val="0"/>
      <w:sz w:val="24"/>
      <w:szCs w:val="24"/>
    </w:rPr>
  </w:style>
  <w:style w:type="character" w:customStyle="1" w:styleId="000090">
    <w:name w:val="000090"/>
    <w:basedOn w:val="DefaultParagraphFont"/>
    <w:rsid w:val="002F263C"/>
    <w:rPr>
      <w:rFonts w:ascii="Times New Roman" w:hAnsi="Times New Roman" w:cs="Times New Roman" w:hint="default"/>
      <w:b w:val="0"/>
      <w:bCs w:val="0"/>
      <w:sz w:val="24"/>
      <w:szCs w:val="24"/>
    </w:rPr>
  </w:style>
  <w:style w:type="table" w:styleId="TableGrid">
    <w:name w:val="Table Grid"/>
    <w:basedOn w:val="TableNormal"/>
    <w:uiPriority w:val="39"/>
    <w:rsid w:val="00DD1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24B62"/>
  </w:style>
  <w:style w:type="paragraph" w:customStyle="1" w:styleId="t-9-8-bez-uvl">
    <w:name w:val="t-9-8-bez-uvl"/>
    <w:basedOn w:val="Normal"/>
    <w:rsid w:val="00A14B21"/>
    <w:pPr>
      <w:spacing w:before="100" w:beforeAutospacing="1" w:after="100" w:afterAutospacing="1"/>
    </w:pPr>
  </w:style>
  <w:style w:type="character" w:customStyle="1" w:styleId="bold">
    <w:name w:val="bold"/>
    <w:basedOn w:val="DefaultParagraphFont"/>
    <w:rsid w:val="00A14B21"/>
  </w:style>
  <w:style w:type="paragraph" w:styleId="CommentSubject">
    <w:name w:val="annotation subject"/>
    <w:basedOn w:val="CommentText"/>
    <w:next w:val="CommentText"/>
    <w:link w:val="CommentSubjectChar"/>
    <w:uiPriority w:val="99"/>
    <w:semiHidden/>
    <w:unhideWhenUsed/>
    <w:rsid w:val="00A04017"/>
    <w:rPr>
      <w:b/>
      <w:bCs/>
    </w:rPr>
  </w:style>
  <w:style w:type="character" w:customStyle="1" w:styleId="CommentSubjectChar">
    <w:name w:val="Comment Subject Char"/>
    <w:basedOn w:val="CommentTextChar"/>
    <w:link w:val="CommentSubject"/>
    <w:uiPriority w:val="99"/>
    <w:semiHidden/>
    <w:rsid w:val="00A04017"/>
    <w:rPr>
      <w:rFonts w:ascii="Times New Roman" w:eastAsia="Times New Roman" w:hAnsi="Times New Roman" w:cs="Times New Roman"/>
      <w:b/>
      <w:bCs/>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338774">
      <w:bodyDiv w:val="1"/>
      <w:marLeft w:val="0"/>
      <w:marRight w:val="0"/>
      <w:marTop w:val="0"/>
      <w:marBottom w:val="0"/>
      <w:divBdr>
        <w:top w:val="none" w:sz="0" w:space="0" w:color="auto"/>
        <w:left w:val="none" w:sz="0" w:space="0" w:color="auto"/>
        <w:bottom w:val="none" w:sz="0" w:space="0" w:color="auto"/>
        <w:right w:val="none" w:sz="0" w:space="0" w:color="auto"/>
      </w:divBdr>
    </w:div>
    <w:div w:id="1207135929">
      <w:bodyDiv w:val="1"/>
      <w:marLeft w:val="0"/>
      <w:marRight w:val="0"/>
      <w:marTop w:val="0"/>
      <w:marBottom w:val="0"/>
      <w:divBdr>
        <w:top w:val="none" w:sz="0" w:space="0" w:color="auto"/>
        <w:left w:val="none" w:sz="0" w:space="0" w:color="auto"/>
        <w:bottom w:val="none" w:sz="0" w:space="0" w:color="auto"/>
        <w:right w:val="none" w:sz="0" w:space="0" w:color="auto"/>
      </w:divBdr>
    </w:div>
    <w:div w:id="1864320963">
      <w:bodyDiv w:val="1"/>
      <w:marLeft w:val="0"/>
      <w:marRight w:val="0"/>
      <w:marTop w:val="0"/>
      <w:marBottom w:val="0"/>
      <w:divBdr>
        <w:top w:val="none" w:sz="0" w:space="0" w:color="auto"/>
        <w:left w:val="none" w:sz="0" w:space="0" w:color="auto"/>
        <w:bottom w:val="none" w:sz="0" w:space="0" w:color="auto"/>
        <w:right w:val="none" w:sz="0" w:space="0" w:color="auto"/>
      </w:divBdr>
    </w:div>
    <w:div w:id="1951931394">
      <w:bodyDiv w:val="1"/>
      <w:marLeft w:val="0"/>
      <w:marRight w:val="0"/>
      <w:marTop w:val="0"/>
      <w:marBottom w:val="0"/>
      <w:divBdr>
        <w:top w:val="none" w:sz="0" w:space="0" w:color="auto"/>
        <w:left w:val="none" w:sz="0" w:space="0" w:color="auto"/>
        <w:bottom w:val="none" w:sz="0" w:space="0" w:color="auto"/>
        <w:right w:val="none" w:sz="0" w:space="0" w:color="auto"/>
      </w:divBdr>
    </w:div>
    <w:div w:id="198045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30D46-2607-4617-B751-24259BB61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16</Pages>
  <Words>5012</Words>
  <Characters>28573</Characters>
  <Application>Microsoft Office Word</Application>
  <DocSecurity>0</DocSecurity>
  <Lines>238</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Anamarija</dc:creator>
  <cp:keywords/>
  <dc:description/>
  <cp:lastModifiedBy>Ivana Blazevic</cp:lastModifiedBy>
  <cp:revision>92</cp:revision>
  <cp:lastPrinted>2016-04-26T09:52:00Z</cp:lastPrinted>
  <dcterms:created xsi:type="dcterms:W3CDTF">2016-04-26T06:57:00Z</dcterms:created>
  <dcterms:modified xsi:type="dcterms:W3CDTF">2016-04-28T10:12:00Z</dcterms:modified>
</cp:coreProperties>
</file>